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1FF68" w14:textId="58303611" w:rsidR="00AF66D6" w:rsidRPr="00F42F1E" w:rsidRDefault="00AF66D6" w:rsidP="00AF66D6">
      <w:pPr>
        <w:pStyle w:val="CRCoverPage"/>
        <w:tabs>
          <w:tab w:val="right" w:pos="9639"/>
        </w:tabs>
        <w:spacing w:after="0"/>
        <w:rPr>
          <w:b/>
          <w:noProof/>
          <w:sz w:val="24"/>
          <w:lang w:val="it-IT"/>
        </w:rPr>
      </w:pPr>
      <w:r w:rsidRPr="00F42F1E">
        <w:rPr>
          <w:b/>
          <w:noProof/>
          <w:sz w:val="24"/>
          <w:lang w:val="it-IT"/>
        </w:rPr>
        <w:t>3GPP TSG RAN Meeting #102</w:t>
      </w:r>
      <w:r w:rsidRPr="00F42F1E">
        <w:rPr>
          <w:b/>
          <w:noProof/>
          <w:sz w:val="24"/>
          <w:lang w:val="it-IT"/>
        </w:rPr>
        <w:tab/>
        <w:t>RP-23</w:t>
      </w:r>
      <w:r w:rsidR="001E69D1">
        <w:rPr>
          <w:b/>
          <w:noProof/>
          <w:sz w:val="24"/>
          <w:lang w:val="it-IT"/>
        </w:rPr>
        <w:t>3564</w:t>
      </w:r>
    </w:p>
    <w:p w14:paraId="7EE14C26" w14:textId="6AC57A43" w:rsidR="009B58B3" w:rsidRPr="00AF66D6" w:rsidRDefault="00AF66D6" w:rsidP="00AF66D6">
      <w:pPr>
        <w:pStyle w:val="CRCoverPage"/>
        <w:tabs>
          <w:tab w:val="right" w:pos="9639"/>
        </w:tabs>
        <w:spacing w:after="0"/>
        <w:rPr>
          <w:b/>
          <w:noProof/>
          <w:sz w:val="24"/>
          <w:lang w:val="it-IT"/>
        </w:rPr>
      </w:pPr>
      <w:r w:rsidRPr="00F42F1E">
        <w:rPr>
          <w:b/>
          <w:noProof/>
          <w:sz w:val="24"/>
          <w:lang w:val="it-IT"/>
        </w:rPr>
        <w:t>Edinburgh, Scotland, December 11-15, 2023</w:t>
      </w:r>
    </w:p>
    <w:p w14:paraId="24333C53" w14:textId="77777777" w:rsidR="009B58B3" w:rsidRDefault="00774A0B">
      <w:pPr>
        <w:pStyle w:val="2"/>
        <w:jc w:val="center"/>
        <w:rPr>
          <w:u w:val="single"/>
        </w:rPr>
      </w:pPr>
      <w:r>
        <w:rPr>
          <w:u w:val="single"/>
        </w:rPr>
        <w:t>Status Report to TSG</w:t>
      </w:r>
    </w:p>
    <w:p w14:paraId="5C9E12FE" w14:textId="453F1B77"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E69D1">
        <w:rPr>
          <w:rFonts w:ascii="Arial" w:hAnsi="Arial" w:cs="Arial"/>
        </w:rPr>
        <w:t>13.3.17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25F6F8C8" w:rsidR="009B58B3" w:rsidRDefault="000E006A">
            <w:pPr>
              <w:tabs>
                <w:tab w:val="left" w:pos="567"/>
              </w:tabs>
              <w:spacing w:after="0"/>
              <w:rPr>
                <w:rFonts w:ascii="Arial" w:hAnsi="Arial" w:cs="Arial"/>
                <w:highlight w:val="yellow"/>
              </w:rPr>
            </w:pPr>
            <w:r w:rsidRPr="000E006A">
              <w:rPr>
                <w:rFonts w:ascii="Arial" w:hAnsi="Arial" w:cs="Arial"/>
                <w:lang w:eastAsia="ja-JP"/>
              </w:rPr>
              <w:t>UE Conformance - Enhancement of Private Network Support for NG-RAN including CT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2D508A48" w:rsidR="009B58B3" w:rsidRDefault="000E006A">
            <w:pPr>
              <w:tabs>
                <w:tab w:val="left" w:pos="567"/>
              </w:tabs>
              <w:spacing w:after="0"/>
              <w:rPr>
                <w:rFonts w:ascii="Arial" w:eastAsiaTheme="minorEastAsia" w:hAnsi="Arial" w:cs="Arial"/>
              </w:rPr>
            </w:pPr>
            <w:r w:rsidRPr="000E006A">
              <w:rPr>
                <w:rFonts w:ascii="Arial" w:hAnsi="Arial" w:cs="Arial"/>
              </w:rPr>
              <w:t>NG_RAN_PRN_enh_plus_CT-UEConTest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5505470F" w:rsidR="009B58B3" w:rsidRDefault="00D3217A">
            <w:pPr>
              <w:tabs>
                <w:tab w:val="left" w:pos="567"/>
              </w:tabs>
              <w:spacing w:after="0"/>
              <w:rPr>
                <w:rFonts w:ascii="Arial" w:eastAsiaTheme="minorEastAsia" w:hAnsi="Arial" w:cs="Arial"/>
                <w:lang w:eastAsia="ja-JP"/>
              </w:rPr>
            </w:pPr>
            <w:r>
              <w:rPr>
                <w:rFonts w:ascii="Arial" w:hAnsi="Arial" w:cs="Arial"/>
              </w:rPr>
              <w:t>960076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0072E3E" w14:textId="17F96C37" w:rsidR="009B58B3" w:rsidRDefault="00000000">
            <w:pPr>
              <w:tabs>
                <w:tab w:val="left" w:pos="567"/>
              </w:tabs>
              <w:spacing w:after="0"/>
              <w:rPr>
                <w:rFonts w:ascii="Arial" w:eastAsiaTheme="minorEastAsia" w:hAnsi="Arial" w:cs="Arial"/>
              </w:rPr>
            </w:pPr>
            <w:hyperlink r:id="rId8" w:history="1">
              <w:r w:rsidR="00433EB7" w:rsidRPr="00433EB7">
                <w:rPr>
                  <w:rStyle w:val="aff3"/>
                  <w:rFonts w:ascii="Arial" w:eastAsiaTheme="minorEastAsia" w:hAnsi="Arial" w:cs="Arial"/>
                </w:rPr>
                <w:t>RP-221300</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30074EEC" w:rsidR="009B58B3" w:rsidRPr="00B47EB4" w:rsidRDefault="00995DFB">
            <w:pPr>
              <w:tabs>
                <w:tab w:val="left" w:pos="567"/>
              </w:tabs>
              <w:spacing w:after="0"/>
              <w:rPr>
                <w:rFonts w:ascii="Arial" w:eastAsia="等线" w:hAnsi="Arial" w:cs="Arial"/>
                <w:color w:val="00B050"/>
                <w:lang w:val="en-US"/>
              </w:rPr>
            </w:pPr>
            <w:r w:rsidRPr="00B47EB4">
              <w:rPr>
                <w:rFonts w:ascii="Arial" w:eastAsia="等线" w:hAnsi="Arial" w:cs="Arial"/>
                <w:color w:val="00B050"/>
                <w:highlight w:val="yellow"/>
              </w:rPr>
              <w:t>J</w:t>
            </w:r>
            <w:r w:rsidRPr="00B47EB4">
              <w:rPr>
                <w:rFonts w:ascii="Arial" w:eastAsia="等线" w:hAnsi="Arial" w:cs="Arial" w:hint="eastAsia"/>
                <w:color w:val="00B050"/>
                <w:highlight w:val="yellow"/>
              </w:rPr>
              <w:t>une</w:t>
            </w:r>
            <w:r w:rsidR="00433EB7" w:rsidRPr="00B47EB4">
              <w:rPr>
                <w:rFonts w:ascii="Arial" w:eastAsia="等线" w:hAnsi="Arial" w:cs="Arial"/>
                <w:color w:val="00B050"/>
                <w:highlight w:val="yellow"/>
              </w:rPr>
              <w:t xml:space="preserve"> 202</w:t>
            </w:r>
            <w:r w:rsidRPr="00B47EB4">
              <w:rPr>
                <w:rFonts w:ascii="Arial" w:eastAsia="等线" w:hAnsi="Arial" w:cs="Arial"/>
                <w:color w:val="00B050"/>
                <w:highlight w:val="yellow"/>
              </w:rPr>
              <w:t>4</w:t>
            </w:r>
            <w:r w:rsidR="004202AF" w:rsidRPr="00B47EB4">
              <w:rPr>
                <w:rFonts w:ascii="Arial" w:eastAsia="等线" w:hAnsi="Arial" w:cs="Arial" w:hint="eastAsia"/>
                <w:color w:val="00B050"/>
                <w:highlight w:val="yellow"/>
              </w:rPr>
              <w:t>(</w:t>
            </w:r>
            <w:r w:rsidR="004202AF" w:rsidRPr="00B47EB4">
              <w:rPr>
                <w:rFonts w:ascii="Arial" w:eastAsia="等线" w:hAnsi="Arial" w:cs="Arial"/>
                <w:color w:val="00B050"/>
                <w:highlight w:val="yellow"/>
              </w:rPr>
              <w:t>+6)</w:t>
            </w:r>
            <w:r w:rsidR="00433EB7" w:rsidRPr="00B47EB4">
              <w:rPr>
                <w:rFonts w:ascii="Arial" w:eastAsia="等线" w:hAnsi="Arial" w:cs="Arial" w:hint="eastAsia"/>
                <w:color w:val="00B050"/>
              </w:rPr>
              <w:t xml:space="preserve"> </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6F714D60" w:rsidR="00433EB7" w:rsidRPr="00CA3888" w:rsidRDefault="00010700">
            <w:pPr>
              <w:tabs>
                <w:tab w:val="left" w:pos="567"/>
              </w:tabs>
              <w:spacing w:after="0"/>
              <w:rPr>
                <w:rFonts w:ascii="Arial" w:eastAsiaTheme="minorEastAsia" w:hAnsi="Arial" w:cs="Arial"/>
                <w:highlight w:val="yellow"/>
              </w:rPr>
            </w:pPr>
            <w:r w:rsidRPr="00B47EB4">
              <w:rPr>
                <w:rFonts w:ascii="Arial" w:eastAsia="等线" w:hAnsi="Arial" w:cs="Arial"/>
                <w:color w:val="00B050"/>
                <w:highlight w:val="yellow"/>
              </w:rPr>
              <w:t>54</w:t>
            </w:r>
            <w:r w:rsidR="00CA3888" w:rsidRPr="00B47EB4">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aff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9F31361" w14:textId="77777777" w:rsidR="009B58B3" w:rsidRDefault="00774A0B">
      <w:pPr>
        <w:pStyle w:val="aff6"/>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5D3B64C0" w14:textId="77777777" w:rsidR="009B58B3" w:rsidRDefault="00774A0B">
      <w:pPr>
        <w:pStyle w:val="aff6"/>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A9504E6" w14:textId="77777777" w:rsidR="009B58B3" w:rsidRDefault="009B58B3">
      <w:pPr>
        <w:pStyle w:val="aff6"/>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1EC90B9B" w:rsidR="009B58B3" w:rsidRDefault="009477CE">
            <w:pPr>
              <w:tabs>
                <w:tab w:val="left" w:pos="567"/>
              </w:tabs>
              <w:spacing w:after="0"/>
              <w:rPr>
                <w:rFonts w:ascii="Arial" w:eastAsia="等线"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5A942A3A" w:rsidR="009B58B3" w:rsidRPr="004F37D4" w:rsidRDefault="004F37D4">
            <w:pPr>
              <w:tabs>
                <w:tab w:val="left" w:pos="567"/>
              </w:tabs>
              <w:spacing w:after="0"/>
              <w:rPr>
                <w:rFonts w:ascii="Arial" w:eastAsia="等线" w:hAnsi="Arial" w:cs="Arial"/>
                <w:bCs/>
                <w:lang w:eastAsia="ja-JP"/>
              </w:rPr>
            </w:pPr>
            <w:r w:rsidRPr="004F37D4">
              <w:rPr>
                <w:rFonts w:ascii="Arial" w:hAnsi="Arial" w:hint="eastAsia"/>
                <w:bCs/>
                <w:lang w:val="en-US"/>
              </w:rPr>
              <w:t>China Telecom</w:t>
            </w:r>
            <w:r w:rsidRPr="004F37D4">
              <w:rPr>
                <w:rFonts w:ascii="Arial" w:hAnsi="Arial"/>
                <w:bCs/>
              </w:rPr>
              <w:t>, Qualcomm</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4AF19800" w:rsidR="009B58B3" w:rsidRPr="00146518" w:rsidRDefault="00000000">
            <w:pPr>
              <w:tabs>
                <w:tab w:val="left" w:pos="567"/>
              </w:tabs>
              <w:spacing w:after="0"/>
              <w:rPr>
                <w:rFonts w:ascii="Arial" w:eastAsiaTheme="minorEastAsia" w:hAnsi="Arial" w:cs="Arial"/>
              </w:rPr>
            </w:pPr>
            <w:hyperlink r:id="rId9" w:history="1">
              <w:r w:rsidR="00146518" w:rsidRPr="005C0340">
                <w:rPr>
                  <w:rStyle w:val="aff3"/>
                  <w:rFonts w:ascii="Arial" w:eastAsiaTheme="minorEastAsia" w:hAnsi="Arial" w:cs="Arial"/>
                </w:rPr>
                <w:t>gaol8@chinatelecom.cn</w:t>
              </w:r>
            </w:hyperlink>
            <w:r w:rsidR="00146518">
              <w:rPr>
                <w:rStyle w:val="aff3"/>
                <w:rFonts w:ascii="Arial" w:eastAsiaTheme="minorEastAsia" w:hAnsi="Arial" w:cs="Arial" w:hint="eastAsia"/>
                <w:color w:val="auto"/>
                <w:u w:val="none"/>
              </w:rPr>
              <w:t>,</w:t>
            </w:r>
            <w:r w:rsidR="00146518">
              <w:rPr>
                <w:rStyle w:val="aff3"/>
                <w:rFonts w:ascii="Arial" w:eastAsiaTheme="minorEastAsia" w:hAnsi="Arial" w:cs="Arial"/>
                <w:color w:val="auto"/>
                <w:u w:val="none"/>
              </w:rPr>
              <w:t xml:space="preserve"> </w:t>
            </w:r>
            <w:hyperlink r:id="rId10" w:history="1">
              <w:r w:rsidR="00146518" w:rsidRPr="005C0340">
                <w:rPr>
                  <w:rStyle w:val="aff3"/>
                  <w:rFonts w:ascii="Arial" w:eastAsiaTheme="minorEastAsia" w:hAnsi="Arial" w:cs="Arial"/>
                </w:rPr>
                <w:t>yogesht@qti.qualcomm.com</w:t>
              </w:r>
            </w:hyperlink>
            <w:r w:rsidR="00146518">
              <w:rPr>
                <w:rStyle w:val="aff3"/>
                <w:rFonts w:ascii="Arial" w:eastAsiaTheme="minorEastAsia" w:hAnsi="Arial" w:cs="Arial"/>
                <w:color w:val="auto"/>
                <w:u w:val="none"/>
              </w:rPr>
              <w:t xml:space="preserve"> </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2"/>
      </w:pPr>
      <w:r>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2"/>
        <w:rPr>
          <w:lang w:eastAsia="ja-JP"/>
        </w:rPr>
      </w:pPr>
      <w:r>
        <w:rPr>
          <w:lang w:eastAsia="ja-JP"/>
        </w:rPr>
        <w:lastRenderedPageBreak/>
        <w:t>2.1</w:t>
      </w:r>
      <w:r>
        <w:rPr>
          <w:lang w:eastAsia="ja-JP"/>
        </w:rPr>
        <w:tab/>
      </w:r>
      <w:r>
        <w:rPr>
          <w:rFonts w:hint="eastAsia"/>
          <w:lang w:eastAsia="ja-JP"/>
        </w:rPr>
        <w:t>RAN1</w:t>
      </w:r>
    </w:p>
    <w:p w14:paraId="096B12BC" w14:textId="77777777" w:rsidR="009B58B3" w:rsidRDefault="00774A0B">
      <w:pPr>
        <w:pStyle w:val="4"/>
        <w:rPr>
          <w:lang w:eastAsia="ja-JP"/>
        </w:rPr>
      </w:pPr>
      <w:r>
        <w:rPr>
          <w:lang w:eastAsia="ja-JP"/>
        </w:rPr>
        <w:t>2.1.1</w:t>
      </w:r>
      <w:r>
        <w:rPr>
          <w:lang w:eastAsia="ja-JP"/>
        </w:rPr>
        <w:tab/>
        <w:t>Agreements</w:t>
      </w:r>
    </w:p>
    <w:p w14:paraId="6BBA5E62" w14:textId="77777777" w:rsidR="009B58B3" w:rsidRDefault="00774A0B">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7C3B642" w14:textId="77777777" w:rsidR="009B58B3" w:rsidRDefault="00774A0B">
      <w:pPr>
        <w:pStyle w:val="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4"/>
        <w:rPr>
          <w:lang w:eastAsia="ja-JP"/>
        </w:rPr>
      </w:pPr>
      <w:r>
        <w:rPr>
          <w:lang w:eastAsia="ja-JP"/>
        </w:rPr>
        <w:t>2.2.1</w:t>
      </w:r>
      <w:r>
        <w:rPr>
          <w:lang w:eastAsia="ja-JP"/>
        </w:rPr>
        <w:tab/>
        <w:t>Agreements</w:t>
      </w:r>
    </w:p>
    <w:p w14:paraId="145C1D64" w14:textId="77777777" w:rsidR="009B58B3" w:rsidRDefault="00774A0B">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CE0470B" w14:textId="77777777" w:rsidR="009B58B3" w:rsidRDefault="00774A0B">
      <w:pPr>
        <w:pStyle w:val="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4"/>
        <w:rPr>
          <w:lang w:eastAsia="ja-JP"/>
        </w:rPr>
      </w:pPr>
      <w:r>
        <w:rPr>
          <w:lang w:eastAsia="ja-JP"/>
        </w:rPr>
        <w:t>2.3.1</w:t>
      </w:r>
      <w:r>
        <w:rPr>
          <w:lang w:eastAsia="ja-JP"/>
        </w:rPr>
        <w:tab/>
        <w:t>Agreements</w:t>
      </w:r>
    </w:p>
    <w:p w14:paraId="5BC5D3D7" w14:textId="77777777" w:rsidR="009B58B3" w:rsidRDefault="00774A0B">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F5CCE26" w14:textId="77777777" w:rsidR="009B58B3" w:rsidRDefault="00774A0B">
      <w:pPr>
        <w:pStyle w:val="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4"/>
        <w:rPr>
          <w:lang w:eastAsia="ja-JP"/>
        </w:rPr>
      </w:pPr>
      <w:r>
        <w:rPr>
          <w:lang w:eastAsia="ja-JP"/>
        </w:rPr>
        <w:t>2.4.1</w:t>
      </w:r>
      <w:r>
        <w:rPr>
          <w:lang w:eastAsia="ja-JP"/>
        </w:rPr>
        <w:tab/>
        <w:t>Agreements</w:t>
      </w:r>
    </w:p>
    <w:p w14:paraId="38917BF1" w14:textId="77777777" w:rsidR="009B58B3" w:rsidRDefault="00774A0B">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404C91B6" w14:textId="77777777" w:rsidR="009B58B3" w:rsidRDefault="00774A0B">
      <w:pPr>
        <w:pStyle w:val="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4"/>
        <w:rPr>
          <w:lang w:eastAsia="ja-JP"/>
        </w:rPr>
      </w:pPr>
      <w:r>
        <w:rPr>
          <w:lang w:eastAsia="ja-JP"/>
        </w:rPr>
        <w:t>2.5.1</w:t>
      </w:r>
      <w:r>
        <w:rPr>
          <w:lang w:eastAsia="ja-JP"/>
        </w:rPr>
        <w:tab/>
        <w:t>Agreements</w:t>
      </w:r>
    </w:p>
    <w:p w14:paraId="1C3B4D68" w14:textId="613B3BD8" w:rsidR="009B58B3" w:rsidRDefault="00774A0B">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2"/>
        <w:rPr>
          <w:lang w:eastAsia="ja-JP"/>
        </w:rPr>
      </w:pPr>
      <w:r>
        <w:rPr>
          <w:lang w:eastAsia="ja-JP"/>
        </w:rPr>
        <w:t>2.6</w:t>
      </w:r>
      <w:r>
        <w:rPr>
          <w:lang w:eastAsia="ja-JP"/>
        </w:rPr>
        <w:tab/>
      </w:r>
      <w:r>
        <w:rPr>
          <w:rFonts w:hint="eastAsia"/>
          <w:lang w:eastAsia="ja-JP"/>
        </w:rPr>
        <w:t>RAN6</w:t>
      </w:r>
    </w:p>
    <w:p w14:paraId="02088029" w14:textId="77777777" w:rsidR="009B58B3" w:rsidRDefault="00774A0B">
      <w:pPr>
        <w:pStyle w:val="4"/>
        <w:rPr>
          <w:lang w:eastAsia="ja-JP"/>
        </w:rPr>
      </w:pPr>
      <w:r>
        <w:rPr>
          <w:lang w:eastAsia="ja-JP"/>
        </w:rPr>
        <w:t>2.6.1</w:t>
      </w:r>
      <w:r>
        <w:rPr>
          <w:lang w:eastAsia="ja-JP"/>
        </w:rPr>
        <w:tab/>
        <w:t>Agreements</w:t>
      </w:r>
    </w:p>
    <w:p w14:paraId="1B29603E" w14:textId="77777777" w:rsidR="009B58B3" w:rsidRDefault="00774A0B">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1D5DD89C" w14:textId="77777777" w:rsidR="009B58B3" w:rsidRPr="004F37D4" w:rsidRDefault="009B58B3">
      <w:pPr>
        <w:pStyle w:val="4"/>
        <w:rPr>
          <w:rFonts w:eastAsiaTheme="minorEastAsia" w:cs="Arial"/>
        </w:rPr>
      </w:pPr>
    </w:p>
    <w:p w14:paraId="344B97FD" w14:textId="77777777" w:rsidR="009B58B3" w:rsidRDefault="00774A0B">
      <w:pPr>
        <w:pStyle w:val="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4"/>
        <w:rPr>
          <w:lang w:eastAsia="ja-JP"/>
        </w:rPr>
      </w:pPr>
      <w:r>
        <w:rPr>
          <w:lang w:eastAsia="ja-JP"/>
        </w:rPr>
        <w:t>3.1.1</w:t>
      </w:r>
      <w:r>
        <w:rPr>
          <w:lang w:eastAsia="ja-JP"/>
        </w:rPr>
        <w:tab/>
        <w:t>Agreements with cross-TSG impacts</w:t>
      </w:r>
    </w:p>
    <w:p w14:paraId="7669F005" w14:textId="77777777" w:rsidR="009B58B3" w:rsidRDefault="00774A0B">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4454B49" w14:textId="0EFCBBEB" w:rsidR="003837C4"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bCs/>
          <w:kern w:val="2"/>
          <w:sz w:val="22"/>
          <w:szCs w:val="24"/>
          <w:lang w:val="en-US"/>
        </w:rPr>
      </w:pPr>
      <w:r w:rsidRPr="003837C4">
        <w:rPr>
          <w:rFonts w:ascii="Arial" w:eastAsia="等线" w:hAnsi="Arial" w:cs="Arial"/>
          <w:b/>
          <w:kern w:val="2"/>
          <w:sz w:val="22"/>
          <w:szCs w:val="24"/>
          <w:lang w:val="en-US"/>
        </w:rPr>
        <w:t>General Papers</w:t>
      </w:r>
      <w:r w:rsidRPr="003837C4">
        <w:rPr>
          <w:rFonts w:ascii="Arial" w:eastAsia="等线" w:hAnsi="Arial" w:cs="Arial"/>
          <w:b/>
          <w:bCs/>
          <w:kern w:val="2"/>
          <w:sz w:val="22"/>
          <w:szCs w:val="24"/>
          <w:lang w:val="en-US"/>
        </w:rPr>
        <w:t>:</w:t>
      </w:r>
    </w:p>
    <w:p w14:paraId="5EBF4910" w14:textId="1148788C" w:rsidR="003837C4" w:rsidRPr="009519D6" w:rsidRDefault="003837C4" w:rsidP="008308C6">
      <w:pPr>
        <w:snapToGrid w:val="0"/>
        <w:ind w:firstLine="200"/>
        <w:rPr>
          <w:rFonts w:ascii="Arial" w:eastAsia="Yu Mincho" w:hAnsi="Arial" w:cs="Arial"/>
          <w:b/>
          <w:bCs/>
          <w:lang w:eastAsia="ja-JP"/>
        </w:rPr>
      </w:pPr>
      <w:r w:rsidRPr="009519D6">
        <w:rPr>
          <w:rFonts w:ascii="Arial" w:eastAsia="Yu Mincho" w:hAnsi="Arial" w:cs="Arial"/>
          <w:b/>
          <w:bCs/>
          <w:lang w:eastAsia="ja-JP"/>
        </w:rPr>
        <w:t>RAN5#96-e</w:t>
      </w:r>
    </w:p>
    <w:p w14:paraId="6B62D968" w14:textId="77777777" w:rsidR="003837C4" w:rsidRPr="009519D6"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Yu Mincho" w:hAnsi="Arial" w:cs="Arial"/>
          <w:sz w:val="20"/>
          <w:szCs w:val="20"/>
        </w:rPr>
        <w:t>R5-224280, WP UE Conformance – Rel-17 Enhancement of Private Network Support for NG-RAN including CT aspects RAN5#96-e, China Telecom</w:t>
      </w:r>
    </w:p>
    <w:p w14:paraId="6CF96D79" w14:textId="32FB73D8" w:rsidR="003837C4" w:rsidRDefault="003837C4" w:rsidP="006E186E">
      <w:pPr>
        <w:pStyle w:val="affa"/>
        <w:numPr>
          <w:ilvl w:val="0"/>
          <w:numId w:val="10"/>
        </w:numPr>
        <w:snapToGrid w:val="0"/>
        <w:ind w:leftChars="0"/>
        <w:jc w:val="left"/>
        <w:rPr>
          <w:rFonts w:ascii="Arial" w:eastAsia="Yu Mincho" w:hAnsi="Arial" w:cs="Arial"/>
          <w:sz w:val="20"/>
          <w:szCs w:val="20"/>
        </w:rPr>
      </w:pPr>
      <w:r w:rsidRPr="009519D6">
        <w:rPr>
          <w:rFonts w:ascii="Arial" w:eastAsiaTheme="minorEastAsia" w:hAnsi="Arial" w:cs="Arial" w:hint="eastAsia"/>
          <w:sz w:val="20"/>
          <w:szCs w:val="20"/>
          <w:lang w:eastAsia="zh-CN"/>
        </w:rPr>
        <w:t>R</w:t>
      </w:r>
      <w:r w:rsidRPr="009519D6">
        <w:rPr>
          <w:rFonts w:ascii="Arial" w:eastAsiaTheme="minorEastAsia" w:hAnsi="Arial" w:cs="Arial"/>
          <w:sz w:val="20"/>
          <w:szCs w:val="20"/>
          <w:lang w:eastAsia="zh-CN"/>
        </w:rPr>
        <w:t xml:space="preserve">5-224282, SR UE Conformance – Rel-17 Enhancement of Private Network Support for NG-RAN including CT aspects RAN5#96-e, </w:t>
      </w:r>
      <w:r w:rsidRPr="009519D6">
        <w:rPr>
          <w:rFonts w:ascii="Arial" w:eastAsia="Yu Mincho" w:hAnsi="Arial" w:cs="Arial"/>
          <w:sz w:val="20"/>
          <w:szCs w:val="20"/>
        </w:rPr>
        <w:t>China Telecom</w:t>
      </w:r>
    </w:p>
    <w:p w14:paraId="1C7EE378" w14:textId="77777777" w:rsidR="002F1D89" w:rsidRDefault="002F1D89" w:rsidP="002F1D89">
      <w:pPr>
        <w:pStyle w:val="affa"/>
        <w:snapToGrid w:val="0"/>
        <w:ind w:leftChars="0" w:left="0"/>
        <w:jc w:val="left"/>
        <w:rPr>
          <w:rFonts w:ascii="Arial" w:eastAsia="Yu Mincho" w:hAnsi="Arial" w:cs="Arial"/>
          <w:sz w:val="20"/>
          <w:szCs w:val="20"/>
        </w:rPr>
      </w:pPr>
    </w:p>
    <w:p w14:paraId="262A42FD" w14:textId="5B9F5635" w:rsidR="002F1D89" w:rsidRPr="002F1D89" w:rsidRDefault="002F1D89" w:rsidP="008308C6">
      <w:pPr>
        <w:snapToGrid w:val="0"/>
        <w:ind w:firstLine="200"/>
        <w:rPr>
          <w:rFonts w:ascii="Arial" w:eastAsia="Yu Mincho" w:hAnsi="Arial" w:cs="Arial"/>
          <w:b/>
          <w:bCs/>
          <w:lang w:eastAsia="ja-JP"/>
        </w:rPr>
      </w:pPr>
      <w:r w:rsidRPr="002F1D89">
        <w:rPr>
          <w:rFonts w:ascii="Arial" w:eastAsia="Yu Mincho" w:hAnsi="Arial" w:cs="Arial"/>
          <w:b/>
          <w:bCs/>
          <w:lang w:eastAsia="ja-JP"/>
        </w:rPr>
        <w:t>RAN5#97</w:t>
      </w:r>
    </w:p>
    <w:p w14:paraId="3195F13F" w14:textId="77777777" w:rsidR="002F1D89" w:rsidRPr="00C445D4"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Yu Mincho" w:hAnsi="Arial" w:cs="Arial"/>
          <w:sz w:val="20"/>
          <w:szCs w:val="20"/>
        </w:rPr>
        <w:t>R5-227071, WP UE Conformance – Rel-17 Enhancement of Private Network Support for NG-RAN including CT aspects RAN5#97, China Telecom</w:t>
      </w:r>
    </w:p>
    <w:p w14:paraId="6054D999" w14:textId="77777777" w:rsidR="002F1D89" w:rsidRDefault="002F1D89" w:rsidP="006E186E">
      <w:pPr>
        <w:pStyle w:val="affa"/>
        <w:numPr>
          <w:ilvl w:val="0"/>
          <w:numId w:val="10"/>
        </w:numPr>
        <w:snapToGrid w:val="0"/>
        <w:ind w:leftChars="0"/>
        <w:jc w:val="left"/>
        <w:rPr>
          <w:rFonts w:ascii="Arial" w:eastAsia="Yu Mincho" w:hAnsi="Arial" w:cs="Arial"/>
          <w:sz w:val="20"/>
          <w:szCs w:val="20"/>
        </w:rPr>
      </w:pPr>
      <w:r w:rsidRPr="00C445D4">
        <w:rPr>
          <w:rFonts w:ascii="Arial" w:eastAsiaTheme="minorEastAsia" w:hAnsi="Arial" w:cs="Arial" w:hint="eastAsia"/>
          <w:sz w:val="20"/>
          <w:szCs w:val="20"/>
          <w:lang w:eastAsia="zh-CN"/>
        </w:rPr>
        <w:t>R</w:t>
      </w:r>
      <w:r w:rsidRPr="00C445D4">
        <w:rPr>
          <w:rFonts w:ascii="Arial" w:eastAsiaTheme="minorEastAsia" w:hAnsi="Arial" w:cs="Arial"/>
          <w:sz w:val="20"/>
          <w:szCs w:val="20"/>
          <w:lang w:eastAsia="zh-CN"/>
        </w:rPr>
        <w:t xml:space="preserve">5-227072, SR UE Conformance – Rel-17 Enhancement of Private Network Support for NG-RAN including CT aspects RAN5#97, </w:t>
      </w:r>
      <w:r w:rsidRPr="00C445D4">
        <w:rPr>
          <w:rFonts w:ascii="Arial" w:eastAsia="Yu Mincho" w:hAnsi="Arial" w:cs="Arial"/>
          <w:sz w:val="20"/>
          <w:szCs w:val="20"/>
        </w:rPr>
        <w:t>China Telecom</w:t>
      </w:r>
    </w:p>
    <w:p w14:paraId="3EAA7F7F" w14:textId="77777777" w:rsidR="002F1D89" w:rsidRDefault="002F1D89" w:rsidP="002F1D89">
      <w:pPr>
        <w:pStyle w:val="affa"/>
        <w:snapToGrid w:val="0"/>
        <w:ind w:leftChars="0" w:left="0"/>
        <w:jc w:val="left"/>
        <w:rPr>
          <w:rFonts w:ascii="Arial" w:eastAsiaTheme="minorEastAsia" w:hAnsi="Arial" w:cs="Arial"/>
          <w:sz w:val="20"/>
          <w:szCs w:val="20"/>
          <w:lang w:eastAsia="zh-CN"/>
        </w:rPr>
      </w:pPr>
    </w:p>
    <w:p w14:paraId="038356E1" w14:textId="50244C9C" w:rsidR="002F1D89" w:rsidRPr="002F1D89" w:rsidRDefault="002F1D89"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5070EBEF" w14:textId="77777777" w:rsidR="002F1D89" w:rsidRPr="00B1153E"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Yu Mincho" w:hAnsi="Arial" w:cs="Arial"/>
          <w:sz w:val="20"/>
          <w:szCs w:val="20"/>
        </w:rPr>
        <w:t>R5-230743, WP UE Conformance – Rel-17 Enhancement of Private Network Support for NG-RAN including CT aspects RAN5#98, China Telecom</w:t>
      </w:r>
    </w:p>
    <w:p w14:paraId="4FE10FB7" w14:textId="77777777" w:rsidR="002A1F03" w:rsidRDefault="002F1D89" w:rsidP="006E186E">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 xml:space="preserve">5-230744, SR UE Conformance – Rel-17 Enhancement of Private Network Support for NG-RAN including CT aspects RAN5#98, </w:t>
      </w:r>
      <w:r w:rsidRPr="00B1153E">
        <w:rPr>
          <w:rFonts w:ascii="Arial" w:eastAsia="Yu Mincho" w:hAnsi="Arial" w:cs="Arial"/>
          <w:sz w:val="20"/>
          <w:szCs w:val="20"/>
        </w:rPr>
        <w:t>China Telecom</w:t>
      </w:r>
    </w:p>
    <w:p w14:paraId="7DFA1872" w14:textId="77777777" w:rsidR="000A61B8" w:rsidRDefault="000A61B8" w:rsidP="000A61B8">
      <w:pPr>
        <w:pStyle w:val="affa"/>
        <w:snapToGrid w:val="0"/>
        <w:ind w:leftChars="0" w:left="420"/>
        <w:jc w:val="left"/>
        <w:rPr>
          <w:rFonts w:ascii="Arial" w:eastAsiaTheme="minorEastAsia" w:hAnsi="Arial" w:cs="Arial"/>
          <w:sz w:val="20"/>
          <w:szCs w:val="20"/>
          <w:lang w:eastAsia="zh-CN"/>
        </w:rPr>
      </w:pPr>
    </w:p>
    <w:p w14:paraId="40F63D81" w14:textId="54B5E9B3" w:rsidR="000A61B8" w:rsidRPr="000A61B8" w:rsidRDefault="000A61B8"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7D70F471" w14:textId="169792A2" w:rsidR="002A1F03" w:rsidRPr="002A1F03" w:rsidRDefault="002A1F03" w:rsidP="006E186E">
      <w:pPr>
        <w:pStyle w:val="affa"/>
        <w:numPr>
          <w:ilvl w:val="0"/>
          <w:numId w:val="10"/>
        </w:numPr>
        <w:snapToGrid w:val="0"/>
        <w:ind w:leftChars="0"/>
        <w:jc w:val="left"/>
        <w:rPr>
          <w:rFonts w:ascii="Arial" w:eastAsia="Yu Mincho" w:hAnsi="Arial" w:cs="Arial"/>
          <w:sz w:val="20"/>
          <w:szCs w:val="20"/>
        </w:rPr>
      </w:pPr>
      <w:r w:rsidRPr="002A1F03">
        <w:rPr>
          <w:rFonts w:ascii="Arial" w:eastAsia="Yu Mincho" w:hAnsi="Arial" w:cs="Arial"/>
          <w:sz w:val="20"/>
          <w:szCs w:val="20"/>
        </w:rPr>
        <w:t>R5-232421,</w:t>
      </w:r>
      <w:r w:rsidRPr="002A1F03">
        <w:t xml:space="preserve"> </w:t>
      </w:r>
      <w:r w:rsidRPr="002A1F03">
        <w:rPr>
          <w:rFonts w:ascii="Arial" w:eastAsia="Yu Mincho" w:hAnsi="Arial" w:cs="Arial"/>
          <w:sz w:val="20"/>
          <w:szCs w:val="20"/>
        </w:rPr>
        <w:t>Revised WID on UE Conformance – R17 Enhancement of Private Network Support for NG-RAN including CT aspects, China Telecom</w:t>
      </w:r>
    </w:p>
    <w:p w14:paraId="715E8FBB" w14:textId="77777777" w:rsidR="002A1F03" w:rsidRPr="002A1F03"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R5-232422,</w:t>
      </w:r>
      <w:r w:rsidRPr="002A1F03">
        <w:rPr>
          <w:rFonts w:eastAsia="Yu Mincho" w:cs="Arial"/>
        </w:rPr>
        <w:t xml:space="preserve"> </w:t>
      </w:r>
      <w:r w:rsidRPr="002A1F03">
        <w:rPr>
          <w:rFonts w:ascii="Arial" w:eastAsia="Yu Mincho" w:hAnsi="Arial" w:cs="Arial"/>
          <w:sz w:val="20"/>
          <w:szCs w:val="20"/>
        </w:rPr>
        <w:t>WP UE Conformance – Rel-17 Enhancement of Private Network Support for NG-RAN including CT aspects RAN5#99, China Telecom</w:t>
      </w:r>
    </w:p>
    <w:p w14:paraId="26E5A57F" w14:textId="4714D08B" w:rsidR="00A460E9" w:rsidRDefault="002A1F03" w:rsidP="006E186E">
      <w:pPr>
        <w:pStyle w:val="affa"/>
        <w:numPr>
          <w:ilvl w:val="0"/>
          <w:numId w:val="10"/>
        </w:numPr>
        <w:snapToGrid w:val="0"/>
        <w:ind w:leftChars="0"/>
        <w:rPr>
          <w:rFonts w:ascii="Arial" w:eastAsia="Yu Mincho" w:hAnsi="Arial" w:cs="Arial"/>
          <w:sz w:val="20"/>
          <w:szCs w:val="20"/>
        </w:rPr>
      </w:pPr>
      <w:r w:rsidRPr="002A1F03">
        <w:rPr>
          <w:rFonts w:ascii="Arial" w:eastAsia="Yu Mincho" w:hAnsi="Arial" w:cs="Arial"/>
          <w:sz w:val="20"/>
          <w:szCs w:val="20"/>
        </w:rPr>
        <w:t>R5-232423,</w:t>
      </w:r>
      <w:r w:rsidRPr="002A1F03">
        <w:rPr>
          <w:rFonts w:eastAsia="Yu Mincho" w:cs="Arial"/>
        </w:rPr>
        <w:t xml:space="preserve"> </w:t>
      </w:r>
      <w:r w:rsidRPr="002A1F03">
        <w:rPr>
          <w:rFonts w:ascii="Arial" w:eastAsia="Yu Mincho" w:hAnsi="Arial" w:cs="Arial"/>
          <w:sz w:val="20"/>
          <w:szCs w:val="20"/>
        </w:rPr>
        <w:t>SR UE Conformance – Rel-17 Enhancement of Private Network Support for NG-RAN including CT aspects RAN5#99, China Telecom</w:t>
      </w:r>
    </w:p>
    <w:p w14:paraId="3214274D" w14:textId="77777777" w:rsidR="006E186E" w:rsidRPr="00B1153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A348CA3" w14:textId="5BCA9BDB" w:rsidR="006E186E"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R5-233995, WP UE Conformance – Rel-17 Enhancement of Private Network Support for NG-RAN including CT aspects RAN5#100, China Telecom</w:t>
      </w:r>
    </w:p>
    <w:p w14:paraId="2B9A9CA4" w14:textId="24BC38F2" w:rsidR="006E186E" w:rsidRDefault="006E186E" w:rsidP="006E186E">
      <w:pPr>
        <w:pStyle w:val="affa"/>
        <w:numPr>
          <w:ilvl w:val="0"/>
          <w:numId w:val="10"/>
        </w:numPr>
        <w:snapToGrid w:val="0"/>
        <w:ind w:leftChars="0"/>
        <w:rPr>
          <w:rFonts w:ascii="Arial" w:eastAsia="Yu Mincho" w:hAnsi="Arial" w:cs="Arial"/>
          <w:sz w:val="20"/>
          <w:szCs w:val="20"/>
        </w:rPr>
      </w:pPr>
      <w:r w:rsidRPr="006E186E">
        <w:rPr>
          <w:rFonts w:ascii="Arial" w:eastAsia="Yu Mincho" w:hAnsi="Arial" w:cs="Arial"/>
          <w:sz w:val="20"/>
          <w:szCs w:val="20"/>
        </w:rPr>
        <w:t>R5-23399</w:t>
      </w:r>
      <w:r>
        <w:rPr>
          <w:rFonts w:ascii="Arial" w:eastAsia="Yu Mincho" w:hAnsi="Arial" w:cs="Arial"/>
          <w:sz w:val="20"/>
          <w:szCs w:val="20"/>
        </w:rPr>
        <w:t xml:space="preserve">6, </w:t>
      </w:r>
      <w:r w:rsidRPr="006E186E">
        <w:rPr>
          <w:rFonts w:ascii="Arial" w:eastAsia="Yu Mincho" w:hAnsi="Arial" w:cs="Arial"/>
          <w:sz w:val="20"/>
          <w:szCs w:val="20"/>
        </w:rPr>
        <w:t>SR UE Conformance – Rel-17 Enhancement of Private Network Support for NG-RAN including CT aspects RAN5#100, China Telecom</w:t>
      </w:r>
    </w:p>
    <w:p w14:paraId="57E7E47B" w14:textId="77777777" w:rsidR="0092226B" w:rsidRPr="000A61B8" w:rsidRDefault="0092226B" w:rsidP="0092226B">
      <w:pPr>
        <w:pStyle w:val="affa"/>
        <w:snapToGrid w:val="0"/>
        <w:ind w:leftChars="0" w:left="425"/>
        <w:rPr>
          <w:rFonts w:ascii="Arial" w:eastAsia="Yu Mincho" w:hAnsi="Arial" w:cs="Arial"/>
          <w:sz w:val="20"/>
          <w:szCs w:val="20"/>
        </w:rPr>
      </w:pPr>
    </w:p>
    <w:p w14:paraId="0719DD68" w14:textId="6E3DD63B" w:rsidR="0092226B" w:rsidRPr="00B1153E" w:rsidRDefault="0092226B" w:rsidP="0092226B">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049147A1" w14:textId="792A02CE" w:rsidR="006E186E" w:rsidRPr="0092226B" w:rsidRDefault="00DF1E6E" w:rsidP="0092226B">
      <w:pPr>
        <w:pStyle w:val="affa"/>
        <w:numPr>
          <w:ilvl w:val="0"/>
          <w:numId w:val="10"/>
        </w:numPr>
        <w:snapToGrid w:val="0"/>
        <w:ind w:leftChars="0"/>
        <w:rPr>
          <w:rFonts w:ascii="Arial" w:eastAsia="Yu Mincho" w:hAnsi="Arial" w:cs="Arial"/>
          <w:sz w:val="20"/>
          <w:szCs w:val="20"/>
        </w:rPr>
      </w:pPr>
      <w:r w:rsidRPr="00DF1E6E">
        <w:rPr>
          <w:rFonts w:ascii="Arial" w:eastAsia="Yu Mincho" w:hAnsi="Arial" w:cs="Arial"/>
          <w:sz w:val="20"/>
          <w:szCs w:val="20"/>
        </w:rPr>
        <w:t>R5-236294</w:t>
      </w:r>
      <w:r w:rsidR="0092226B" w:rsidRPr="006E186E">
        <w:rPr>
          <w:rFonts w:ascii="Arial" w:eastAsia="Yu Mincho" w:hAnsi="Arial" w:cs="Arial"/>
          <w:sz w:val="20"/>
          <w:szCs w:val="20"/>
        </w:rPr>
        <w:t xml:space="preserve">, </w:t>
      </w:r>
      <w:r w:rsidR="00CE5DF2" w:rsidRPr="00CE5DF2">
        <w:rPr>
          <w:rFonts w:ascii="Arial" w:eastAsia="Yu Mincho" w:hAnsi="Arial" w:cs="Arial"/>
          <w:sz w:val="20"/>
          <w:szCs w:val="20"/>
        </w:rPr>
        <w:t>Emergency service IMS test cases for eNPN</w:t>
      </w:r>
      <w:r w:rsidR="0092226B" w:rsidRPr="006E186E">
        <w:rPr>
          <w:rFonts w:ascii="Arial" w:eastAsia="Yu Mincho" w:hAnsi="Arial" w:cs="Arial"/>
          <w:sz w:val="20"/>
          <w:szCs w:val="20"/>
        </w:rPr>
        <w:t xml:space="preserve"> RAN5#10</w:t>
      </w:r>
      <w:r w:rsidR="00CE5DF2">
        <w:rPr>
          <w:rFonts w:ascii="Arial" w:eastAsia="Yu Mincho" w:hAnsi="Arial" w:cs="Arial"/>
          <w:sz w:val="20"/>
          <w:szCs w:val="20"/>
        </w:rPr>
        <w:t>1</w:t>
      </w:r>
      <w:r w:rsidR="0092226B" w:rsidRPr="006E186E">
        <w:rPr>
          <w:rFonts w:ascii="Arial" w:eastAsia="Yu Mincho" w:hAnsi="Arial" w:cs="Arial"/>
          <w:sz w:val="20"/>
          <w:szCs w:val="20"/>
        </w:rPr>
        <w:t xml:space="preserve">, </w:t>
      </w:r>
      <w:r w:rsidR="001826B0" w:rsidRPr="001826B0">
        <w:rPr>
          <w:rFonts w:ascii="Arial" w:eastAsia="Yu Mincho" w:hAnsi="Arial" w:cs="Arial"/>
          <w:sz w:val="20"/>
          <w:szCs w:val="20"/>
        </w:rPr>
        <w:t>Ericsson</w:t>
      </w:r>
    </w:p>
    <w:p w14:paraId="4EAE12F3" w14:textId="77777777" w:rsidR="0092226B" w:rsidRPr="006E186E" w:rsidRDefault="0092226B" w:rsidP="006E186E">
      <w:pPr>
        <w:pStyle w:val="affa"/>
        <w:snapToGrid w:val="0"/>
        <w:ind w:leftChars="0" w:left="400"/>
        <w:rPr>
          <w:rFonts w:ascii="Arial" w:eastAsia="Yu Mincho" w:hAnsi="Arial" w:cs="Arial"/>
          <w:sz w:val="20"/>
          <w:szCs w:val="20"/>
        </w:rPr>
      </w:pPr>
    </w:p>
    <w:p w14:paraId="0F93ECEA" w14:textId="798EE125" w:rsidR="00025675" w:rsidRPr="000A61B8"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w:t>
      </w:r>
      <w:r w:rsidR="00FF26EC">
        <w:rPr>
          <w:rFonts w:ascii="Arial" w:eastAsia="等线" w:hAnsi="Arial" w:cs="Arial"/>
          <w:b/>
          <w:kern w:val="2"/>
          <w:sz w:val="22"/>
          <w:szCs w:val="24"/>
          <w:lang w:val="en-US"/>
        </w:rPr>
        <w:t>8</w:t>
      </w:r>
      <w:r w:rsidRPr="003837C4">
        <w:rPr>
          <w:rFonts w:ascii="Arial" w:eastAsia="等线" w:hAnsi="Arial" w:cs="Arial" w:hint="eastAsia"/>
          <w:b/>
          <w:kern w:val="2"/>
          <w:sz w:val="22"/>
          <w:szCs w:val="24"/>
          <w:lang w:val="en-US"/>
        </w:rPr>
        <w:t>.508-1 CRs</w:t>
      </w:r>
    </w:p>
    <w:p w14:paraId="2BA70023" w14:textId="678FB808" w:rsidR="00025675" w:rsidRPr="00B1153E" w:rsidRDefault="00025675" w:rsidP="008308C6">
      <w:pPr>
        <w:snapToGrid w:val="0"/>
        <w:ind w:firstLine="200"/>
        <w:rPr>
          <w:rFonts w:ascii="Arial" w:eastAsia="Yu Mincho" w:hAnsi="Arial" w:cs="Arial"/>
          <w:b/>
          <w:bCs/>
          <w:lang w:eastAsia="ja-JP"/>
        </w:rPr>
      </w:pPr>
      <w:r w:rsidRPr="00B1153E">
        <w:rPr>
          <w:rFonts w:ascii="Arial" w:eastAsia="Yu Mincho" w:hAnsi="Arial" w:cs="Arial"/>
          <w:b/>
          <w:bCs/>
          <w:lang w:eastAsia="ja-JP"/>
        </w:rPr>
        <w:t>RAN5#98</w:t>
      </w:r>
    </w:p>
    <w:p w14:paraId="40BCF9E9" w14:textId="77777777" w:rsidR="00025675" w:rsidRPr="00B1153E" w:rsidRDefault="00025675" w:rsidP="0092226B">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sz w:val="20"/>
          <w:szCs w:val="20"/>
          <w:lang w:eastAsia="zh-CN"/>
        </w:rPr>
        <w:t>R5-231461, Addition of System information combination for Rel-17 eNPN, China Telecom</w:t>
      </w:r>
    </w:p>
    <w:p w14:paraId="3EA6FBA3" w14:textId="07DCF2D0" w:rsidR="003837C4" w:rsidRPr="006B3F76" w:rsidRDefault="00025675" w:rsidP="0092226B">
      <w:pPr>
        <w:pStyle w:val="affa"/>
        <w:numPr>
          <w:ilvl w:val="0"/>
          <w:numId w:val="10"/>
        </w:numPr>
        <w:snapToGrid w:val="0"/>
        <w:ind w:leftChars="0"/>
        <w:jc w:val="left"/>
        <w:rPr>
          <w:rFonts w:ascii="Arial" w:eastAsia="Yu Mincho" w:hAnsi="Arial" w:cs="Arial"/>
          <w:sz w:val="20"/>
          <w:szCs w:val="20"/>
        </w:rPr>
      </w:pPr>
      <w:r w:rsidRPr="00B1153E">
        <w:rPr>
          <w:rFonts w:ascii="Arial" w:eastAsiaTheme="minorEastAsia" w:hAnsi="Arial" w:cs="Arial" w:hint="eastAsia"/>
          <w:sz w:val="20"/>
          <w:szCs w:val="20"/>
          <w:lang w:eastAsia="zh-CN"/>
        </w:rPr>
        <w:t>R</w:t>
      </w:r>
      <w:r w:rsidRPr="00B1153E">
        <w:rPr>
          <w:rFonts w:ascii="Arial" w:eastAsiaTheme="minorEastAsia" w:hAnsi="Arial" w:cs="Arial"/>
          <w:sz w:val="20"/>
          <w:szCs w:val="20"/>
          <w:lang w:eastAsia="zh-CN"/>
        </w:rPr>
        <w:t>5-231560, To update the default contents of SIB1 and SIB18 for Rel-17 eNPN, China Telecom</w:t>
      </w:r>
    </w:p>
    <w:p w14:paraId="50D89376" w14:textId="77777777" w:rsidR="006B3F76" w:rsidRDefault="006B3F76" w:rsidP="006B3F76">
      <w:pPr>
        <w:snapToGrid w:val="0"/>
        <w:ind w:firstLine="200"/>
        <w:rPr>
          <w:rFonts w:ascii="Arial" w:eastAsia="Yu Mincho" w:hAnsi="Arial" w:cs="Arial"/>
          <w:b/>
          <w:bCs/>
          <w:lang w:eastAsia="ja-JP"/>
        </w:rPr>
      </w:pPr>
    </w:p>
    <w:p w14:paraId="552B4297" w14:textId="07548EEB" w:rsidR="006B3F76" w:rsidRPr="00B1153E"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48F43588" w14:textId="6C090770" w:rsidR="006B3F76" w:rsidRPr="000A61B8" w:rsidRDefault="006B3F76" w:rsidP="0092226B">
      <w:pPr>
        <w:pStyle w:val="affa"/>
        <w:numPr>
          <w:ilvl w:val="0"/>
          <w:numId w:val="10"/>
        </w:numPr>
        <w:snapToGrid w:val="0"/>
        <w:ind w:leftChars="0"/>
        <w:jc w:val="left"/>
        <w:rPr>
          <w:rFonts w:ascii="Arial" w:eastAsia="Yu Mincho" w:hAnsi="Arial" w:cs="Arial"/>
          <w:sz w:val="20"/>
          <w:szCs w:val="20"/>
        </w:rPr>
      </w:pPr>
      <w:r w:rsidRPr="006B3F76">
        <w:rPr>
          <w:rFonts w:ascii="Arial" w:eastAsiaTheme="minorEastAsia" w:hAnsi="Arial" w:cs="Arial"/>
          <w:sz w:val="20"/>
          <w:szCs w:val="20"/>
          <w:lang w:eastAsia="zh-CN"/>
        </w:rPr>
        <w:t>R5-233987</w:t>
      </w:r>
      <w:r w:rsidRPr="00B1153E">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Adding 5GS registration type for Rel-17 eNPN onboarding service</w:t>
      </w:r>
      <w:r w:rsidRPr="00B1153E">
        <w:rPr>
          <w:rFonts w:ascii="Arial" w:eastAsiaTheme="minorEastAsia" w:hAnsi="Arial" w:cs="Arial"/>
          <w:sz w:val="20"/>
          <w:szCs w:val="20"/>
          <w:lang w:eastAsia="zh-CN"/>
        </w:rPr>
        <w:t>, China Telecom</w:t>
      </w:r>
    </w:p>
    <w:p w14:paraId="425BC1EC" w14:textId="77777777" w:rsidR="006B3F76" w:rsidRPr="006B3F76" w:rsidRDefault="006B3F76" w:rsidP="006B3F76">
      <w:pPr>
        <w:pStyle w:val="affa"/>
        <w:snapToGrid w:val="0"/>
        <w:ind w:leftChars="0" w:left="0"/>
        <w:jc w:val="left"/>
        <w:rPr>
          <w:rFonts w:ascii="Arial" w:eastAsia="Yu Mincho" w:hAnsi="Arial" w:cs="Arial"/>
          <w:sz w:val="20"/>
          <w:szCs w:val="20"/>
        </w:rPr>
      </w:pPr>
    </w:p>
    <w:p w14:paraId="4E4D5A6D" w14:textId="77777777" w:rsidR="00FF26EC" w:rsidRPr="000A61B8" w:rsidRDefault="00FF26EC" w:rsidP="00FF26EC">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38.508-2 CRs</w:t>
      </w:r>
    </w:p>
    <w:p w14:paraId="0892E988" w14:textId="77777777" w:rsidR="00FF26EC" w:rsidRPr="002A1F03" w:rsidRDefault="00FF26EC" w:rsidP="008308C6">
      <w:pPr>
        <w:snapToGrid w:val="0"/>
        <w:ind w:firstLine="200"/>
        <w:rPr>
          <w:rFonts w:ascii="Arial" w:eastAsia="Yu Mincho" w:hAnsi="Arial" w:cs="Arial"/>
          <w:b/>
          <w:bCs/>
          <w:lang w:eastAsia="ja-JP"/>
        </w:rPr>
      </w:pPr>
      <w:r w:rsidRPr="002A1F03">
        <w:rPr>
          <w:rFonts w:ascii="Arial" w:eastAsia="Yu Mincho" w:hAnsi="Arial" w:cs="Arial"/>
          <w:b/>
          <w:bCs/>
          <w:lang w:eastAsia="ja-JP"/>
        </w:rPr>
        <w:t>RAN5#99</w:t>
      </w:r>
    </w:p>
    <w:p w14:paraId="301FC821" w14:textId="6184DBB4" w:rsidR="00FF26EC" w:rsidRPr="006B3F76" w:rsidRDefault="00FF26EC" w:rsidP="0092226B">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R5-233471, Addition of PICS for Rel-17 eNPN, China Telecom</w:t>
      </w:r>
    </w:p>
    <w:p w14:paraId="0643B826" w14:textId="77777777" w:rsidR="006B3F76" w:rsidRDefault="006B3F76" w:rsidP="006B3F76">
      <w:pPr>
        <w:snapToGrid w:val="0"/>
        <w:ind w:firstLine="200"/>
        <w:rPr>
          <w:rFonts w:ascii="Arial" w:eastAsia="Yu Mincho" w:hAnsi="Arial" w:cs="Arial"/>
          <w:b/>
          <w:bCs/>
          <w:lang w:eastAsia="ja-JP"/>
        </w:rPr>
      </w:pPr>
    </w:p>
    <w:p w14:paraId="6983FE6C" w14:textId="77777777" w:rsidR="006B3F76" w:rsidRDefault="006B3F76" w:rsidP="006B3F7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3DE0E4EF" w14:textId="5F6837AF" w:rsidR="006B3F76" w:rsidRPr="006B3F76" w:rsidRDefault="006B3F76" w:rsidP="0092226B">
      <w:pPr>
        <w:pStyle w:val="affa"/>
        <w:numPr>
          <w:ilvl w:val="0"/>
          <w:numId w:val="10"/>
        </w:numPr>
        <w:snapToGrid w:val="0"/>
        <w:ind w:leftChars="0"/>
        <w:jc w:val="left"/>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R5-235358, Addition of PICS of Emergency Services and PLMN access in SNPN mode for Rel-17 eN</w:t>
      </w:r>
      <w:r>
        <w:rPr>
          <w:rFonts w:ascii="Arial" w:eastAsiaTheme="minorEastAsia" w:hAnsi="Arial" w:cs="Arial"/>
          <w:sz w:val="20"/>
          <w:szCs w:val="20"/>
          <w:lang w:eastAsia="zh-CN"/>
        </w:rPr>
        <w:t>PN</w:t>
      </w:r>
      <w:r w:rsidRPr="006B3F76">
        <w:rPr>
          <w:rFonts w:ascii="Arial" w:eastAsiaTheme="minorEastAsia" w:hAnsi="Arial" w:cs="Arial"/>
          <w:sz w:val="20"/>
          <w:szCs w:val="20"/>
          <w:lang w:eastAsia="zh-CN"/>
        </w:rPr>
        <w:t>, China Telecom</w:t>
      </w:r>
      <w:r w:rsidR="006E186E">
        <w:rPr>
          <w:rFonts w:ascii="Arial" w:eastAsiaTheme="minorEastAsia" w:hAnsi="Arial" w:cs="Arial"/>
          <w:sz w:val="20"/>
          <w:szCs w:val="20"/>
          <w:lang w:eastAsia="zh-CN"/>
        </w:rPr>
        <w:t>, Lenovo</w:t>
      </w:r>
    </w:p>
    <w:p w14:paraId="40ED605B" w14:textId="77777777" w:rsidR="006B3F76" w:rsidRPr="006B3F76" w:rsidRDefault="006B3F76" w:rsidP="006B3F76">
      <w:pPr>
        <w:pStyle w:val="affa"/>
        <w:snapToGrid w:val="0"/>
        <w:ind w:leftChars="0" w:left="400"/>
        <w:jc w:val="left"/>
        <w:rPr>
          <w:rFonts w:ascii="Arial" w:eastAsia="Yu Mincho" w:hAnsi="Arial" w:cs="Arial"/>
          <w:sz w:val="20"/>
          <w:szCs w:val="20"/>
        </w:rPr>
      </w:pPr>
    </w:p>
    <w:p w14:paraId="3DDDC972" w14:textId="796A4D14" w:rsidR="003837C4" w:rsidRDefault="003837C4" w:rsidP="000A61B8">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38.523-1 CRs</w:t>
      </w:r>
    </w:p>
    <w:p w14:paraId="12B5FE4E"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63F07DB6" w14:textId="7EEABCBD"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R5-235359</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6.5.3.1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96E0C58" w14:textId="2AD5E727"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R5-235360</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2</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94632BC" w14:textId="77CB5506"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R5-235361</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3</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2BC50FFD" w14:textId="4AF16894"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R5-235362</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test case 6.5.3.</w:t>
      </w:r>
      <w:r>
        <w:rPr>
          <w:rFonts w:ascii="Arial" w:eastAsiaTheme="minorEastAsia" w:hAnsi="Arial" w:cs="Arial"/>
          <w:sz w:val="20"/>
          <w:szCs w:val="20"/>
          <w:lang w:eastAsia="zh-CN"/>
        </w:rPr>
        <w:t>4</w:t>
      </w:r>
      <w:r w:rsidRPr="006B3F76">
        <w:rPr>
          <w:rFonts w:ascii="Arial" w:eastAsiaTheme="minorEastAsia" w:hAnsi="Arial" w:cs="Arial"/>
          <w:sz w:val="20"/>
          <w:szCs w:val="20"/>
          <w:lang w:eastAsia="zh-CN"/>
        </w:rPr>
        <w:t xml:space="preserve"> for Rel-17 eNPN</w:t>
      </w:r>
      <w:r>
        <w:rPr>
          <w:rFonts w:ascii="Arial" w:eastAsiaTheme="minorEastAsia" w:hAnsi="Arial" w:cs="Arial"/>
          <w:sz w:val="20"/>
          <w:szCs w:val="20"/>
          <w:lang w:eastAsia="zh-CN"/>
        </w:rPr>
        <w:t>,</w:t>
      </w:r>
      <w:r w:rsidRPr="006B3F76">
        <w:rPr>
          <w:rFonts w:ascii="Arial" w:eastAsiaTheme="minorEastAsia" w:hAnsi="Arial" w:cs="Arial"/>
          <w:sz w:val="20"/>
          <w:szCs w:val="20"/>
          <w:lang w:eastAsia="zh-CN"/>
        </w:rPr>
        <w:t xml:space="preserve"> China Telecom</w:t>
      </w:r>
    </w:p>
    <w:p w14:paraId="4E5AED92" w14:textId="3AD71C7C"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R5-235364, Addition of new enhanced SNPN test case 6.5.3.</w:t>
      </w:r>
      <w:r>
        <w:rPr>
          <w:rFonts w:ascii="Arial" w:eastAsiaTheme="minorEastAsia" w:hAnsi="Arial" w:cs="Arial"/>
          <w:sz w:val="20"/>
          <w:szCs w:val="20"/>
          <w:lang w:eastAsia="zh-CN"/>
        </w:rPr>
        <w:t>5, Lenovo,</w:t>
      </w:r>
      <w:r w:rsidRPr="006B3F76">
        <w:rPr>
          <w:rFonts w:ascii="Arial" w:eastAsiaTheme="minorEastAsia" w:hAnsi="Arial" w:cs="Arial"/>
          <w:sz w:val="20"/>
          <w:szCs w:val="20"/>
          <w:lang w:eastAsia="zh-CN"/>
        </w:rPr>
        <w:t xml:space="preserve"> China Telecom</w:t>
      </w:r>
    </w:p>
    <w:p w14:paraId="4BB31C16" w14:textId="7D053409"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R5-235365, Addition of new enhanced SNPN test case 6.5.3.</w:t>
      </w:r>
      <w:r>
        <w:rPr>
          <w:rFonts w:ascii="Arial" w:eastAsiaTheme="minorEastAsia" w:hAnsi="Arial" w:cs="Arial"/>
          <w:sz w:val="20"/>
          <w:szCs w:val="20"/>
          <w:lang w:eastAsia="zh-CN"/>
        </w:rPr>
        <w:t>6, Lenovo</w:t>
      </w:r>
    </w:p>
    <w:p w14:paraId="15E68C1A" w14:textId="41568F8E"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R5-235366</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7, Lenovo</w:t>
      </w:r>
    </w:p>
    <w:p w14:paraId="05949152" w14:textId="19343617" w:rsidR="006B3F76" w:rsidRP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R5-235367</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w:t>
      </w:r>
      <w:r>
        <w:rPr>
          <w:rFonts w:ascii="Arial" w:eastAsiaTheme="minorEastAsia" w:hAnsi="Arial" w:cs="Arial"/>
          <w:sz w:val="20"/>
          <w:szCs w:val="20"/>
          <w:lang w:eastAsia="zh-CN"/>
        </w:rPr>
        <w:t>8, Lenovo</w:t>
      </w:r>
    </w:p>
    <w:p w14:paraId="28969DFD" w14:textId="5DE3C8E8" w:rsidR="006B3F76" w:rsidRDefault="006B3F76" w:rsidP="0092226B">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R5-235368</w:t>
      </w:r>
      <w:r>
        <w:rPr>
          <w:rFonts w:ascii="Arial" w:eastAsiaTheme="minorEastAsia" w:hAnsi="Arial" w:cs="Arial"/>
          <w:sz w:val="20"/>
          <w:szCs w:val="20"/>
          <w:lang w:eastAsia="zh-CN"/>
        </w:rPr>
        <w:t xml:space="preserve">, </w:t>
      </w:r>
      <w:r w:rsidRPr="006B3F76">
        <w:rPr>
          <w:rFonts w:ascii="Arial" w:eastAsiaTheme="minorEastAsia" w:hAnsi="Arial" w:cs="Arial"/>
          <w:sz w:val="20"/>
          <w:szCs w:val="20"/>
          <w:lang w:eastAsia="zh-CN"/>
        </w:rPr>
        <w:t>Addition of new enhanced SNPN test case 6.5.3.9</w:t>
      </w:r>
      <w:r>
        <w:rPr>
          <w:rFonts w:ascii="Arial" w:eastAsiaTheme="minorEastAsia" w:hAnsi="Arial" w:cs="Arial"/>
          <w:sz w:val="20"/>
          <w:szCs w:val="20"/>
          <w:lang w:eastAsia="zh-CN"/>
        </w:rPr>
        <w:t>, Lenovo</w:t>
      </w:r>
    </w:p>
    <w:p w14:paraId="5B390E0F" w14:textId="77777777" w:rsidR="001F78D5" w:rsidRPr="006B3F76" w:rsidRDefault="001F78D5" w:rsidP="001F78D5">
      <w:pPr>
        <w:pStyle w:val="affa"/>
        <w:snapToGrid w:val="0"/>
        <w:ind w:leftChars="0" w:left="425"/>
        <w:rPr>
          <w:rFonts w:ascii="Arial" w:eastAsiaTheme="minorEastAsia" w:hAnsi="Arial" w:cs="Arial"/>
          <w:sz w:val="20"/>
          <w:szCs w:val="20"/>
          <w:lang w:eastAsia="zh-CN"/>
        </w:rPr>
      </w:pPr>
    </w:p>
    <w:p w14:paraId="7F1C7100" w14:textId="6037E6DC" w:rsidR="001F78D5" w:rsidRDefault="001F78D5" w:rsidP="001F78D5">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2175A37A" w14:textId="0A4FCDF6" w:rsidR="00256D1A"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R5-237403</w:t>
      </w:r>
      <w:r w:rsidR="00256D1A">
        <w:rPr>
          <w:rFonts w:ascii="Arial" w:eastAsiaTheme="minorEastAsia" w:hAnsi="Arial" w:cs="Arial" w:hint="eastAsia"/>
          <w:sz w:val="20"/>
          <w:szCs w:val="20"/>
          <w:lang w:eastAsia="zh-CN"/>
        </w:rPr>
        <w:t>,</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Editing error correction for test case 6.5.3.9</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4D570F65" w14:textId="4CF71BFF"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R5-237448</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Addition of new test case 8.1.7.2.1 for Rel-17 eNPN</w:t>
      </w:r>
      <w:r w:rsidR="00EE5E60">
        <w:rPr>
          <w:rFonts w:ascii="Arial" w:eastAsiaTheme="minorEastAsia" w:hAnsi="Arial" w:cs="Arial"/>
          <w:sz w:val="20"/>
          <w:szCs w:val="20"/>
          <w:lang w:eastAsia="zh-CN"/>
        </w:rPr>
        <w:t xml:space="preserve">, </w:t>
      </w:r>
      <w:r w:rsidR="00EE5E60" w:rsidRPr="00EE5E60">
        <w:rPr>
          <w:rFonts w:ascii="Arial" w:eastAsiaTheme="minorEastAsia" w:hAnsi="Arial" w:cs="Arial"/>
          <w:sz w:val="20"/>
          <w:szCs w:val="20"/>
          <w:lang w:eastAsia="zh-CN"/>
        </w:rPr>
        <w:t>China Telecom</w:t>
      </w:r>
    </w:p>
    <w:p w14:paraId="1FF672FB" w14:textId="02F91D40"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R5-237404</w:t>
      </w:r>
      <w:r w:rsidR="00256D1A">
        <w:rPr>
          <w:rFonts w:ascii="Arial" w:eastAsiaTheme="minorEastAsia" w:hAnsi="Arial" w:cs="Arial"/>
          <w:sz w:val="20"/>
          <w:szCs w:val="20"/>
          <w:lang w:eastAsia="zh-CN"/>
        </w:rPr>
        <w:t>,</w:t>
      </w:r>
      <w:r w:rsidR="00256D1A" w:rsidRPr="00256D1A">
        <w:rPr>
          <w:rFonts w:eastAsiaTheme="minorEastAsia" w:cs="Arial"/>
        </w:rPr>
        <w:t xml:space="preserve"> </w:t>
      </w:r>
      <w:r w:rsidR="00256D1A" w:rsidRPr="00256D1A">
        <w:rPr>
          <w:rFonts w:ascii="Arial" w:eastAsiaTheme="minorEastAsia" w:hAnsi="Arial" w:cs="Arial"/>
          <w:sz w:val="20"/>
          <w:szCs w:val="20"/>
          <w:lang w:eastAsia="zh-CN"/>
        </w:rPr>
        <w:t>Correction to enhanced SNPN test case 6.5.3.6</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Lenovo</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4CA5C021" w14:textId="02D8118B"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R5-236777</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6.5.3.1</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DC88DA1" w14:textId="3625BA38" w:rsidR="001F78D5" w:rsidRPr="001F78D5" w:rsidRDefault="001F78D5" w:rsidP="001F78D5">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R5-236778</w:t>
      </w:r>
      <w:r w:rsidR="00256D1A">
        <w:rPr>
          <w:rFonts w:ascii="Arial" w:eastAsiaTheme="minorEastAsia" w:hAnsi="Arial" w:cs="Arial"/>
          <w:sz w:val="20"/>
          <w:szCs w:val="20"/>
          <w:lang w:eastAsia="zh-CN"/>
        </w:rPr>
        <w:t>,</w:t>
      </w:r>
      <w:r w:rsidR="00256D1A" w:rsidRPr="00256D1A">
        <w:rPr>
          <w:rFonts w:ascii="Arial" w:eastAsiaTheme="minorEastAsia" w:hAnsi="Arial" w:cs="Arial"/>
          <w:sz w:val="20"/>
          <w:szCs w:val="20"/>
          <w:lang w:eastAsia="zh-CN"/>
        </w:rPr>
        <w:t xml:space="preserve"> Update of eNPN test case 6.5.3.2</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61EE1295" w14:textId="6065BD14"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R5-236782</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6.5.3.3</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054BC7B5" w14:textId="29E3D53A" w:rsidR="001F78D5" w:rsidRPr="00054126"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R5-237405</w:t>
      </w:r>
      <w:r w:rsidR="00256D1A">
        <w:rPr>
          <w:rFonts w:ascii="Arial" w:eastAsiaTheme="minorEastAsia" w:hAnsi="Arial" w:cs="Arial"/>
          <w:sz w:val="20"/>
          <w:szCs w:val="20"/>
          <w:lang w:eastAsia="zh-CN"/>
        </w:rPr>
        <w:t xml:space="preserve">, </w:t>
      </w:r>
      <w:r w:rsidR="00256D1A" w:rsidRPr="00256D1A">
        <w:rPr>
          <w:rFonts w:ascii="Arial" w:eastAsiaTheme="minorEastAsia" w:hAnsi="Arial" w:cs="Arial"/>
          <w:sz w:val="20"/>
          <w:szCs w:val="20"/>
          <w:lang w:eastAsia="zh-CN"/>
        </w:rPr>
        <w:t>Update of eNPN test case 6.5.3.4</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721187D" w14:textId="01AD1D09" w:rsidR="001F78D5" w:rsidRDefault="001F78D5" w:rsidP="00054126">
      <w:pPr>
        <w:pStyle w:val="affa"/>
        <w:numPr>
          <w:ilvl w:val="0"/>
          <w:numId w:val="10"/>
        </w:numPr>
        <w:snapToGrid w:val="0"/>
        <w:ind w:leftChars="0"/>
        <w:rPr>
          <w:rFonts w:ascii="Arial" w:eastAsiaTheme="minorEastAsia" w:hAnsi="Arial" w:cs="Arial"/>
          <w:sz w:val="20"/>
          <w:szCs w:val="20"/>
          <w:lang w:eastAsia="zh-CN"/>
        </w:rPr>
      </w:pPr>
      <w:r w:rsidRPr="001F78D5">
        <w:rPr>
          <w:rFonts w:ascii="Arial" w:eastAsiaTheme="minorEastAsia" w:hAnsi="Arial" w:cs="Arial"/>
          <w:sz w:val="20"/>
          <w:szCs w:val="20"/>
          <w:lang w:eastAsia="zh-CN"/>
        </w:rPr>
        <w:t>R5-236835</w:t>
      </w:r>
      <w:r w:rsidR="00054126">
        <w:rPr>
          <w:rFonts w:ascii="Arial" w:eastAsiaTheme="minorEastAsia" w:hAnsi="Arial" w:cs="Arial"/>
          <w:sz w:val="20"/>
          <w:szCs w:val="20"/>
          <w:lang w:eastAsia="zh-CN"/>
        </w:rPr>
        <w:t>,</w:t>
      </w:r>
      <w:r w:rsidR="00054126" w:rsidRPr="00054126">
        <w:rPr>
          <w:rFonts w:eastAsiaTheme="minorEastAsia" w:cs="Arial"/>
        </w:rPr>
        <w:t xml:space="preserve"> </w:t>
      </w:r>
      <w:r w:rsidR="00054126" w:rsidRPr="00256D1A">
        <w:rPr>
          <w:rFonts w:ascii="Arial" w:eastAsiaTheme="minorEastAsia" w:hAnsi="Arial" w:cs="Arial"/>
          <w:sz w:val="20"/>
          <w:szCs w:val="20"/>
          <w:lang w:eastAsia="zh-CN"/>
        </w:rPr>
        <w:t>Correction to SNPN test case 6.5.3.7</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TDIA,</w:t>
      </w:r>
      <w:r w:rsidR="00545EDA">
        <w:rPr>
          <w:rFonts w:ascii="Arial" w:eastAsiaTheme="minorEastAsia" w:hAnsi="Arial" w:cs="Arial"/>
          <w:sz w:val="20"/>
          <w:szCs w:val="20"/>
          <w:lang w:eastAsia="zh-CN"/>
        </w:rPr>
        <w:t xml:space="preserve"> </w:t>
      </w:r>
      <w:r w:rsidR="00545EDA" w:rsidRPr="00545EDA">
        <w:rPr>
          <w:rFonts w:ascii="Arial" w:eastAsiaTheme="minorEastAsia" w:hAnsi="Arial" w:cs="Arial"/>
          <w:sz w:val="20"/>
          <w:szCs w:val="20"/>
          <w:lang w:eastAsia="zh-CN"/>
        </w:rPr>
        <w:t>CATT</w:t>
      </w:r>
    </w:p>
    <w:p w14:paraId="3E96FD82" w14:textId="0B562818" w:rsidR="0094739D" w:rsidRPr="0094739D" w:rsidRDefault="0094739D" w:rsidP="0094739D">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R5-236967</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6.5.3.1</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2457319D" w14:textId="362A6BB0" w:rsidR="0094739D" w:rsidRPr="0094739D" w:rsidRDefault="0094739D" w:rsidP="0094739D">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R5-236968</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6.5.3.2</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35EE685" w14:textId="3DA0D9FB" w:rsidR="0094739D" w:rsidRPr="0094739D" w:rsidRDefault="0094739D" w:rsidP="0094739D">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R5-236970</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6.5.3.4</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6F2C08C" w14:textId="04793213" w:rsidR="0094739D" w:rsidRPr="0094739D" w:rsidRDefault="0094739D" w:rsidP="0094739D">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R5-236971</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w:t>
      </w:r>
      <w:r w:rsidRPr="0094739D">
        <w:rPr>
          <w:rFonts w:ascii="Arial" w:eastAsiaTheme="minorEastAsia" w:hAnsi="Arial" w:cs="Arial"/>
          <w:sz w:val="20"/>
          <w:szCs w:val="20"/>
          <w:lang w:eastAsia="zh-CN"/>
        </w:rPr>
        <w:t>Editorial correction to NR SNPN TC 6.5.3.5</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5E69A1E7" w14:textId="2392BECA" w:rsidR="0094739D" w:rsidRPr="00C5512B" w:rsidRDefault="0094739D" w:rsidP="00C5512B">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R5-236972</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Correction to NR SNPN TC 6.5.3.8</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743BB03A" w14:textId="32458E0B" w:rsidR="0094739D" w:rsidRPr="00C5512B" w:rsidRDefault="0094739D" w:rsidP="00C5512B">
      <w:pPr>
        <w:pStyle w:val="affa"/>
        <w:numPr>
          <w:ilvl w:val="0"/>
          <w:numId w:val="10"/>
        </w:numPr>
        <w:snapToGrid w:val="0"/>
        <w:ind w:leftChars="0"/>
        <w:rPr>
          <w:rFonts w:ascii="Arial" w:eastAsiaTheme="minorEastAsia" w:hAnsi="Arial" w:cs="Arial"/>
          <w:sz w:val="20"/>
          <w:szCs w:val="20"/>
          <w:lang w:eastAsia="zh-CN"/>
        </w:rPr>
      </w:pPr>
      <w:r w:rsidRPr="0094739D">
        <w:rPr>
          <w:rFonts w:ascii="Arial" w:eastAsiaTheme="minorEastAsia" w:hAnsi="Arial" w:cs="Arial"/>
          <w:sz w:val="20"/>
          <w:szCs w:val="20"/>
          <w:lang w:eastAsia="zh-CN"/>
        </w:rPr>
        <w:t>R5-236973</w:t>
      </w:r>
      <w:r w:rsidR="00C5512B">
        <w:rPr>
          <w:rFonts w:ascii="Arial" w:eastAsiaTheme="minorEastAsia" w:hAnsi="Arial" w:cs="Arial" w:hint="eastAsia"/>
          <w:sz w:val="20"/>
          <w:szCs w:val="20"/>
          <w:lang w:eastAsia="zh-CN"/>
        </w:rPr>
        <w:t>,</w:t>
      </w:r>
      <w:r w:rsidR="00C5512B">
        <w:rPr>
          <w:rFonts w:ascii="Arial" w:eastAsiaTheme="minorEastAsia" w:hAnsi="Arial" w:cs="Arial"/>
          <w:sz w:val="20"/>
          <w:szCs w:val="20"/>
          <w:lang w:eastAsia="zh-CN"/>
        </w:rPr>
        <w:t xml:space="preserve"> </w:t>
      </w:r>
      <w:r w:rsidRPr="00C5512B">
        <w:rPr>
          <w:rFonts w:ascii="Arial" w:eastAsiaTheme="minorEastAsia" w:hAnsi="Arial" w:cs="Arial"/>
          <w:sz w:val="20"/>
          <w:szCs w:val="20"/>
          <w:lang w:eastAsia="zh-CN"/>
        </w:rPr>
        <w:t>Editorial correction to NR SNPN TC 6.5.3.9</w:t>
      </w:r>
      <w:r w:rsidR="006D6866">
        <w:rPr>
          <w:rFonts w:ascii="Arial" w:eastAsiaTheme="minorEastAsia" w:hAnsi="Arial" w:cs="Arial"/>
          <w:sz w:val="20"/>
          <w:szCs w:val="20"/>
          <w:lang w:eastAsia="zh-CN"/>
        </w:rPr>
        <w:t>,</w:t>
      </w:r>
      <w:r w:rsidR="006D6866" w:rsidRPr="006D6866">
        <w:t xml:space="preserve"> </w:t>
      </w:r>
      <w:r w:rsidR="006D6866" w:rsidRPr="006D6866">
        <w:rPr>
          <w:rFonts w:ascii="Arial" w:eastAsiaTheme="minorEastAsia" w:hAnsi="Arial" w:cs="Arial"/>
          <w:sz w:val="20"/>
          <w:szCs w:val="20"/>
          <w:lang w:eastAsia="zh-CN"/>
        </w:rPr>
        <w:t>Huawei, Hisilicon</w:t>
      </w:r>
    </w:p>
    <w:p w14:paraId="622E2C19" w14:textId="77777777" w:rsidR="000A61B8" w:rsidRPr="001F78D5" w:rsidRDefault="000A61B8" w:rsidP="003837C4">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26013BEE" w14:textId="281F310E" w:rsidR="009B58B3" w:rsidRDefault="003837C4" w:rsidP="008308C6">
      <w:pPr>
        <w:widowControl w:val="0"/>
        <w:overflowPunct/>
        <w:autoSpaceDE/>
        <w:autoSpaceDN/>
        <w:adjustRightInd/>
        <w:snapToGrid w:val="0"/>
        <w:spacing w:beforeLines="50" w:before="156" w:afterLines="50" w:after="156"/>
        <w:jc w:val="both"/>
        <w:textAlignment w:val="auto"/>
        <w:rPr>
          <w:rFonts w:ascii="Arial" w:eastAsia="等线" w:hAnsi="Arial" w:cs="Arial"/>
          <w:b/>
          <w:kern w:val="2"/>
          <w:sz w:val="22"/>
          <w:szCs w:val="24"/>
          <w:lang w:val="en-US"/>
        </w:rPr>
      </w:pPr>
      <w:r w:rsidRPr="003837C4">
        <w:rPr>
          <w:rFonts w:ascii="Arial" w:eastAsia="等线" w:hAnsi="Arial" w:cs="Arial" w:hint="eastAsia"/>
          <w:b/>
          <w:kern w:val="2"/>
          <w:sz w:val="22"/>
          <w:szCs w:val="24"/>
          <w:lang w:val="en-US"/>
        </w:rPr>
        <w:t>TS 38.523-2 CRs</w:t>
      </w:r>
    </w:p>
    <w:p w14:paraId="3C6BAD55" w14:textId="77777777" w:rsidR="006E186E" w:rsidRDefault="006E186E" w:rsidP="006E186E">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100</w:t>
      </w:r>
    </w:p>
    <w:p w14:paraId="1DBE142A" w14:textId="268D6267" w:rsidR="006E186E" w:rsidRDefault="006E186E" w:rsidP="001F78D5">
      <w:pPr>
        <w:pStyle w:val="affa"/>
        <w:numPr>
          <w:ilvl w:val="0"/>
          <w:numId w:val="10"/>
        </w:numPr>
        <w:snapToGrid w:val="0"/>
        <w:ind w:leftChars="0"/>
        <w:rPr>
          <w:rFonts w:ascii="Arial" w:eastAsiaTheme="minorEastAsia" w:hAnsi="Arial" w:cs="Arial"/>
          <w:sz w:val="20"/>
          <w:szCs w:val="20"/>
          <w:lang w:eastAsia="zh-CN"/>
        </w:rPr>
      </w:pPr>
      <w:r w:rsidRPr="006B3F76">
        <w:rPr>
          <w:rFonts w:ascii="Arial" w:eastAsiaTheme="minorEastAsia" w:hAnsi="Arial" w:cs="Arial"/>
          <w:sz w:val="20"/>
          <w:szCs w:val="20"/>
          <w:lang w:eastAsia="zh-CN"/>
        </w:rPr>
        <w:t>R5-2353</w:t>
      </w:r>
      <w:r>
        <w:rPr>
          <w:rFonts w:ascii="Arial" w:eastAsiaTheme="minorEastAsia" w:hAnsi="Arial" w:cs="Arial"/>
          <w:sz w:val="20"/>
          <w:szCs w:val="20"/>
          <w:lang w:eastAsia="zh-CN"/>
        </w:rPr>
        <w:t>63</w:t>
      </w:r>
      <w:r w:rsidRPr="006B3F76">
        <w:rPr>
          <w:rFonts w:ascii="Arial" w:eastAsiaTheme="minorEastAsia" w:hAnsi="Arial" w:cs="Arial"/>
          <w:sz w:val="20"/>
          <w:szCs w:val="20"/>
          <w:lang w:eastAsia="zh-CN"/>
        </w:rPr>
        <w:t xml:space="preserve">, </w:t>
      </w:r>
      <w:r w:rsidRPr="006E186E">
        <w:rPr>
          <w:rFonts w:ascii="Arial" w:eastAsiaTheme="minorEastAsia" w:hAnsi="Arial" w:cs="Arial"/>
          <w:sz w:val="20"/>
          <w:szCs w:val="20"/>
          <w:lang w:eastAsia="zh-CN"/>
        </w:rPr>
        <w:t>Addition of applicability for eNPN test cases</w:t>
      </w:r>
      <w:r w:rsidRPr="006B3F76">
        <w:rPr>
          <w:rFonts w:ascii="Arial" w:eastAsiaTheme="minorEastAsia" w:hAnsi="Arial" w:cs="Arial"/>
          <w:sz w:val="20"/>
          <w:szCs w:val="20"/>
          <w:lang w:eastAsia="zh-CN"/>
        </w:rPr>
        <w:t>, China Telecom</w:t>
      </w:r>
      <w:r>
        <w:rPr>
          <w:rFonts w:ascii="Arial" w:eastAsiaTheme="minorEastAsia" w:hAnsi="Arial" w:cs="Arial"/>
          <w:sz w:val="20"/>
          <w:szCs w:val="20"/>
          <w:lang w:eastAsia="zh-CN"/>
        </w:rPr>
        <w:t>, Lenovo</w:t>
      </w:r>
    </w:p>
    <w:p w14:paraId="3E9A9665" w14:textId="77777777" w:rsidR="00054126" w:rsidRPr="006B3F76" w:rsidRDefault="00054126" w:rsidP="00054126">
      <w:pPr>
        <w:pStyle w:val="affa"/>
        <w:snapToGrid w:val="0"/>
        <w:ind w:leftChars="0" w:left="845"/>
        <w:rPr>
          <w:rFonts w:ascii="Arial" w:eastAsiaTheme="minorEastAsia" w:hAnsi="Arial" w:cs="Arial"/>
          <w:sz w:val="20"/>
          <w:szCs w:val="20"/>
          <w:lang w:eastAsia="zh-CN"/>
        </w:rPr>
      </w:pPr>
    </w:p>
    <w:p w14:paraId="2305C0A4" w14:textId="4EC2FA37" w:rsidR="00054126" w:rsidRDefault="00054126" w:rsidP="00054126">
      <w:pPr>
        <w:snapToGrid w:val="0"/>
        <w:ind w:firstLine="200"/>
        <w:rPr>
          <w:rFonts w:ascii="Arial" w:eastAsia="Yu Mincho" w:hAnsi="Arial" w:cs="Arial"/>
          <w:b/>
          <w:bCs/>
          <w:lang w:eastAsia="ja-JP"/>
        </w:rPr>
      </w:pPr>
      <w:r w:rsidRPr="00B1153E">
        <w:rPr>
          <w:rFonts w:ascii="Arial" w:eastAsia="Yu Mincho" w:hAnsi="Arial" w:cs="Arial"/>
          <w:b/>
          <w:bCs/>
          <w:lang w:eastAsia="ja-JP"/>
        </w:rPr>
        <w:t>RAN5#</w:t>
      </w:r>
      <w:r>
        <w:rPr>
          <w:rFonts w:ascii="Arial" w:eastAsia="Yu Mincho" w:hAnsi="Arial" w:cs="Arial"/>
          <w:b/>
          <w:bCs/>
          <w:lang w:eastAsia="ja-JP"/>
        </w:rPr>
        <w:t>101</w:t>
      </w:r>
    </w:p>
    <w:p w14:paraId="1C1CF3B4" w14:textId="063EC59D" w:rsidR="006E186E" w:rsidRPr="004F0A37" w:rsidRDefault="002D0BF4" w:rsidP="004F0A37">
      <w:pPr>
        <w:pStyle w:val="affa"/>
        <w:numPr>
          <w:ilvl w:val="0"/>
          <w:numId w:val="30"/>
        </w:numPr>
        <w:snapToGrid w:val="0"/>
        <w:ind w:leftChars="0"/>
        <w:rPr>
          <w:rFonts w:ascii="Arial" w:eastAsiaTheme="minorEastAsia" w:hAnsi="Arial" w:cs="Arial"/>
          <w:sz w:val="20"/>
          <w:szCs w:val="20"/>
          <w:lang w:eastAsia="zh-CN"/>
        </w:rPr>
      </w:pPr>
      <w:r w:rsidRPr="002D0BF4">
        <w:rPr>
          <w:rFonts w:ascii="Arial" w:eastAsiaTheme="minorEastAsia" w:hAnsi="Arial" w:cs="Arial"/>
          <w:sz w:val="20"/>
          <w:szCs w:val="20"/>
          <w:lang w:eastAsia="zh-CN"/>
        </w:rPr>
        <w:t>R5-237449</w:t>
      </w:r>
      <w:r w:rsidR="00054126" w:rsidRPr="006B3F76">
        <w:rPr>
          <w:rFonts w:ascii="Arial" w:eastAsiaTheme="minorEastAsia" w:hAnsi="Arial" w:cs="Arial"/>
          <w:sz w:val="20"/>
          <w:szCs w:val="20"/>
          <w:lang w:eastAsia="zh-CN"/>
        </w:rPr>
        <w:t>,</w:t>
      </w:r>
      <w:r w:rsidRPr="002D0BF4">
        <w:t xml:space="preserve"> </w:t>
      </w:r>
      <w:r w:rsidRPr="002D0BF4">
        <w:rPr>
          <w:rFonts w:ascii="Arial" w:eastAsiaTheme="minorEastAsia" w:hAnsi="Arial" w:cs="Arial"/>
          <w:sz w:val="20"/>
          <w:szCs w:val="20"/>
          <w:lang w:eastAsia="zh-CN"/>
        </w:rPr>
        <w:t>Addition of applicability for eNPN test cases</w:t>
      </w:r>
      <w:r w:rsidR="00054126" w:rsidRPr="006B3F76">
        <w:rPr>
          <w:rFonts w:ascii="Arial" w:eastAsiaTheme="minorEastAsia" w:hAnsi="Arial" w:cs="Arial"/>
          <w:sz w:val="20"/>
          <w:szCs w:val="20"/>
          <w:lang w:eastAsia="zh-CN"/>
        </w:rPr>
        <w:t>, China Telecom</w:t>
      </w:r>
    </w:p>
    <w:sectPr w:rsidR="006E186E" w:rsidRPr="004F0A37">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114C7" w14:textId="77777777" w:rsidR="00C33A39" w:rsidRDefault="00C33A39">
      <w:pPr>
        <w:spacing w:after="0"/>
      </w:pPr>
      <w:r>
        <w:separator/>
      </w:r>
    </w:p>
  </w:endnote>
  <w:endnote w:type="continuationSeparator" w:id="0">
    <w:p w14:paraId="341C6DF1" w14:textId="77777777" w:rsidR="00C33A39" w:rsidRDefault="00C33A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5545" w14:textId="77777777" w:rsidR="009B58B3" w:rsidRDefault="00774A0B">
    <w:pPr>
      <w:pStyle w:val="af4"/>
    </w:pPr>
    <w:r>
      <w:fldChar w:fldCharType="begin"/>
    </w:r>
    <w:r>
      <w:rPr>
        <w:rStyle w:val="aff0"/>
      </w:rPr>
      <w:instrText xml:space="preserve"> PAGE </w:instrText>
    </w:r>
    <w:r>
      <w:fldChar w:fldCharType="separate"/>
    </w:r>
    <w:r>
      <w:rPr>
        <w:rStyle w:val="aff0"/>
      </w:rPr>
      <w:t>1</w:t>
    </w:r>
    <w:r>
      <w:fldChar w:fldCharType="end"/>
    </w:r>
    <w:r>
      <w:rPr>
        <w:rStyle w:val="aff0"/>
      </w:rPr>
      <w:t xml:space="preserve"> / </w:t>
    </w:r>
    <w:r>
      <w:fldChar w:fldCharType="begin"/>
    </w:r>
    <w:r>
      <w:rPr>
        <w:rStyle w:val="aff0"/>
      </w:rPr>
      <w:instrText xml:space="preserve"> NUMPAGES </w:instrText>
    </w:r>
    <w:r>
      <w:fldChar w:fldCharType="separate"/>
    </w:r>
    <w:r>
      <w:rPr>
        <w:rStyle w:val="aff0"/>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9F13E" w14:textId="77777777" w:rsidR="00C33A39" w:rsidRDefault="00C33A39">
      <w:pPr>
        <w:spacing w:after="0"/>
      </w:pPr>
      <w:r>
        <w:separator/>
      </w:r>
    </w:p>
  </w:footnote>
  <w:footnote w:type="continuationSeparator" w:id="0">
    <w:p w14:paraId="674EBDA4" w14:textId="77777777" w:rsidR="00C33A39" w:rsidRDefault="00C33A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0261E4"/>
    <w:multiLevelType w:val="singleLevel"/>
    <w:tmpl w:val="40BB13D2"/>
    <w:lvl w:ilvl="0">
      <w:start w:val="1"/>
      <w:numFmt w:val="decimal"/>
      <w:lvlText w:val="[%1]"/>
      <w:lvlJc w:val="left"/>
    </w:lvl>
  </w:abstractNum>
  <w:abstractNum w:abstractNumId="5"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6"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7"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9"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0" w15:restartNumberingAfterBreak="0">
    <w:nsid w:val="2D35273C"/>
    <w:multiLevelType w:val="singleLevel"/>
    <w:tmpl w:val="2D35273C"/>
    <w:lvl w:ilvl="0">
      <w:start w:val="1"/>
      <w:numFmt w:val="decimal"/>
      <w:lvlText w:val="[%1]"/>
      <w:lvlJc w:val="left"/>
      <w:pPr>
        <w:tabs>
          <w:tab w:val="left" w:pos="312"/>
        </w:tabs>
      </w:p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514D1D1"/>
    <w:multiLevelType w:val="singleLevel"/>
    <w:tmpl w:val="3514D1D1"/>
    <w:lvl w:ilvl="0">
      <w:start w:val="1"/>
      <w:numFmt w:val="decimal"/>
      <w:suff w:val="space"/>
      <w:lvlText w:val="[%1]"/>
      <w:lvlJc w:val="left"/>
    </w:lvl>
  </w:abstractNum>
  <w:abstractNum w:abstractNumId="1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15"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16"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17"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18"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19"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0" w15:restartNumberingAfterBreak="0">
    <w:nsid w:val="575108A1"/>
    <w:multiLevelType w:val="singleLevel"/>
    <w:tmpl w:val="40BB13D2"/>
    <w:lvl w:ilvl="0">
      <w:start w:val="1"/>
      <w:numFmt w:val="decimal"/>
      <w:lvlText w:val="[%1]"/>
      <w:lvlJc w:val="left"/>
    </w:lvl>
  </w:abstractNum>
  <w:abstractNum w:abstractNumId="21"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2" w15:restartNumberingAfterBreak="0">
    <w:nsid w:val="5CB47C32"/>
    <w:multiLevelType w:val="singleLevel"/>
    <w:tmpl w:val="5CB47C32"/>
    <w:lvl w:ilvl="0">
      <w:start w:val="1"/>
      <w:numFmt w:val="decimal"/>
      <w:suff w:val="space"/>
      <w:lvlText w:val="[%1]"/>
      <w:lvlJc w:val="left"/>
    </w:lvl>
  </w:abstractNum>
  <w:abstractNum w:abstractNumId="23" w15:restartNumberingAfterBreak="0">
    <w:nsid w:val="5F0ED5EC"/>
    <w:multiLevelType w:val="singleLevel"/>
    <w:tmpl w:val="5F0ED5EC"/>
    <w:lvl w:ilvl="0">
      <w:start w:val="1"/>
      <w:numFmt w:val="decimal"/>
      <w:suff w:val="space"/>
      <w:lvlText w:val="[%1]"/>
      <w:lvlJc w:val="left"/>
    </w:lvl>
  </w:abstractNum>
  <w:abstractNum w:abstractNumId="24"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25"/>
  </w:num>
  <w:num w:numId="2" w16cid:durableId="1127817533">
    <w:abstractNumId w:val="11"/>
  </w:num>
  <w:num w:numId="3" w16cid:durableId="977563850">
    <w:abstractNumId w:val="29"/>
  </w:num>
  <w:num w:numId="4" w16cid:durableId="1157961111">
    <w:abstractNumId w:val="6"/>
  </w:num>
  <w:num w:numId="5" w16cid:durableId="391974189">
    <w:abstractNumId w:val="13"/>
  </w:num>
  <w:num w:numId="6" w16cid:durableId="1717310340">
    <w:abstractNumId w:val="15"/>
  </w:num>
  <w:num w:numId="7" w16cid:durableId="958685195">
    <w:abstractNumId w:val="4"/>
  </w:num>
  <w:num w:numId="8" w16cid:durableId="821694714">
    <w:abstractNumId w:val="20"/>
  </w:num>
  <w:num w:numId="9" w16cid:durableId="204946449">
    <w:abstractNumId w:val="3"/>
  </w:num>
  <w:num w:numId="10" w16cid:durableId="1805780451">
    <w:abstractNumId w:val="24"/>
  </w:num>
  <w:num w:numId="11" w16cid:durableId="411046808">
    <w:abstractNumId w:val="19"/>
  </w:num>
  <w:num w:numId="12" w16cid:durableId="273367405">
    <w:abstractNumId w:val="21"/>
  </w:num>
  <w:num w:numId="13" w16cid:durableId="1575355113">
    <w:abstractNumId w:val="26"/>
  </w:num>
  <w:num w:numId="14" w16cid:durableId="1668091996">
    <w:abstractNumId w:val="12"/>
  </w:num>
  <w:num w:numId="15" w16cid:durableId="1026254468">
    <w:abstractNumId w:val="2"/>
  </w:num>
  <w:num w:numId="16" w16cid:durableId="295257592">
    <w:abstractNumId w:val="23"/>
  </w:num>
  <w:num w:numId="17" w16cid:durableId="213472138">
    <w:abstractNumId w:val="0"/>
  </w:num>
  <w:num w:numId="18" w16cid:durableId="647782583">
    <w:abstractNumId w:val="10"/>
  </w:num>
  <w:num w:numId="19" w16cid:durableId="255947192">
    <w:abstractNumId w:val="1"/>
  </w:num>
  <w:num w:numId="20" w16cid:durableId="2117014768">
    <w:abstractNumId w:val="22"/>
  </w:num>
  <w:num w:numId="21" w16cid:durableId="1711147063">
    <w:abstractNumId w:val="27"/>
  </w:num>
  <w:num w:numId="22" w16cid:durableId="811673002">
    <w:abstractNumId w:val="18"/>
  </w:num>
  <w:num w:numId="23" w16cid:durableId="646782546">
    <w:abstractNumId w:val="17"/>
  </w:num>
  <w:num w:numId="24" w16cid:durableId="875847939">
    <w:abstractNumId w:val="9"/>
  </w:num>
  <w:num w:numId="25" w16cid:durableId="1339190036">
    <w:abstractNumId w:val="28"/>
  </w:num>
  <w:num w:numId="26" w16cid:durableId="464279375">
    <w:abstractNumId w:val="16"/>
  </w:num>
  <w:num w:numId="27" w16cid:durableId="1928223799">
    <w:abstractNumId w:val="8"/>
  </w:num>
  <w:num w:numId="28" w16cid:durableId="2016107538">
    <w:abstractNumId w:val="7"/>
  </w:num>
  <w:num w:numId="29" w16cid:durableId="361784839">
    <w:abstractNumId w:val="14"/>
  </w:num>
  <w:num w:numId="30" w16cid:durableId="8980511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35"/>
    <w:rsid w:val="000064C4"/>
    <w:rsid w:val="00007BD0"/>
    <w:rsid w:val="00010700"/>
    <w:rsid w:val="00011C3B"/>
    <w:rsid w:val="000150B4"/>
    <w:rsid w:val="000156ED"/>
    <w:rsid w:val="00022B68"/>
    <w:rsid w:val="00025675"/>
    <w:rsid w:val="000276C5"/>
    <w:rsid w:val="00027EED"/>
    <w:rsid w:val="00030C7C"/>
    <w:rsid w:val="0004456C"/>
    <w:rsid w:val="000507D9"/>
    <w:rsid w:val="00052069"/>
    <w:rsid w:val="0005259B"/>
    <w:rsid w:val="00053FEE"/>
    <w:rsid w:val="00054126"/>
    <w:rsid w:val="000564DC"/>
    <w:rsid w:val="000608BD"/>
    <w:rsid w:val="00060AE4"/>
    <w:rsid w:val="000618F2"/>
    <w:rsid w:val="000647A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6D95"/>
    <w:rsid w:val="000C00FA"/>
    <w:rsid w:val="000C51AA"/>
    <w:rsid w:val="000D17BC"/>
    <w:rsid w:val="000D2186"/>
    <w:rsid w:val="000E006A"/>
    <w:rsid w:val="000E4F35"/>
    <w:rsid w:val="000F6C1C"/>
    <w:rsid w:val="00101FF9"/>
    <w:rsid w:val="00104C0B"/>
    <w:rsid w:val="001054BD"/>
    <w:rsid w:val="001139D7"/>
    <w:rsid w:val="001154BF"/>
    <w:rsid w:val="00116F4B"/>
    <w:rsid w:val="00131E8B"/>
    <w:rsid w:val="00133949"/>
    <w:rsid w:val="00137471"/>
    <w:rsid w:val="00141E36"/>
    <w:rsid w:val="00146518"/>
    <w:rsid w:val="00150FD3"/>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C4490"/>
    <w:rsid w:val="001D2C1A"/>
    <w:rsid w:val="001D3BA2"/>
    <w:rsid w:val="001D44B7"/>
    <w:rsid w:val="001D6122"/>
    <w:rsid w:val="001D633D"/>
    <w:rsid w:val="001E0075"/>
    <w:rsid w:val="001E1CAE"/>
    <w:rsid w:val="001E69D1"/>
    <w:rsid w:val="001F08DA"/>
    <w:rsid w:val="001F1B1F"/>
    <w:rsid w:val="001F2610"/>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67542"/>
    <w:rsid w:val="00271B1A"/>
    <w:rsid w:val="002730C0"/>
    <w:rsid w:val="0029567C"/>
    <w:rsid w:val="002A1F03"/>
    <w:rsid w:val="002A2395"/>
    <w:rsid w:val="002B12BF"/>
    <w:rsid w:val="002B36C1"/>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37C4"/>
    <w:rsid w:val="00384712"/>
    <w:rsid w:val="00385EF0"/>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D5036"/>
    <w:rsid w:val="003D764D"/>
    <w:rsid w:val="003E3A1A"/>
    <w:rsid w:val="0040091C"/>
    <w:rsid w:val="00401AC0"/>
    <w:rsid w:val="00406B20"/>
    <w:rsid w:val="00406D7A"/>
    <w:rsid w:val="004113A3"/>
    <w:rsid w:val="00413DEB"/>
    <w:rsid w:val="00415178"/>
    <w:rsid w:val="004202AF"/>
    <w:rsid w:val="00424B47"/>
    <w:rsid w:val="004258BA"/>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6BDD"/>
    <w:rsid w:val="004B7B48"/>
    <w:rsid w:val="004C638C"/>
    <w:rsid w:val="004D2D41"/>
    <w:rsid w:val="004D3F3A"/>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7CCA"/>
    <w:rsid w:val="0057234E"/>
    <w:rsid w:val="00572B54"/>
    <w:rsid w:val="005740F5"/>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603733"/>
    <w:rsid w:val="00603CAA"/>
    <w:rsid w:val="00604ADA"/>
    <w:rsid w:val="00610E37"/>
    <w:rsid w:val="006207ED"/>
    <w:rsid w:val="00626BC9"/>
    <w:rsid w:val="006308CA"/>
    <w:rsid w:val="00632E20"/>
    <w:rsid w:val="006347A6"/>
    <w:rsid w:val="006458DF"/>
    <w:rsid w:val="00647727"/>
    <w:rsid w:val="00650830"/>
    <w:rsid w:val="00650D52"/>
    <w:rsid w:val="006615B2"/>
    <w:rsid w:val="00661E8D"/>
    <w:rsid w:val="00662313"/>
    <w:rsid w:val="00663614"/>
    <w:rsid w:val="00673911"/>
    <w:rsid w:val="00682E5B"/>
    <w:rsid w:val="006870C9"/>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7F39"/>
    <w:rsid w:val="006F4DE3"/>
    <w:rsid w:val="006F6569"/>
    <w:rsid w:val="00701410"/>
    <w:rsid w:val="0070374F"/>
    <w:rsid w:val="007065AF"/>
    <w:rsid w:val="007113A1"/>
    <w:rsid w:val="007140E9"/>
    <w:rsid w:val="00721CF6"/>
    <w:rsid w:val="00722210"/>
    <w:rsid w:val="00723E46"/>
    <w:rsid w:val="00725BE9"/>
    <w:rsid w:val="00726F00"/>
    <w:rsid w:val="00727AFC"/>
    <w:rsid w:val="00733826"/>
    <w:rsid w:val="00737F80"/>
    <w:rsid w:val="00745A57"/>
    <w:rsid w:val="0076128E"/>
    <w:rsid w:val="00766CFB"/>
    <w:rsid w:val="00774A0B"/>
    <w:rsid w:val="007805B4"/>
    <w:rsid w:val="007816FF"/>
    <w:rsid w:val="00781722"/>
    <w:rsid w:val="007821AE"/>
    <w:rsid w:val="0078245C"/>
    <w:rsid w:val="00783B44"/>
    <w:rsid w:val="00785028"/>
    <w:rsid w:val="00792D95"/>
    <w:rsid w:val="00793981"/>
    <w:rsid w:val="007A28B7"/>
    <w:rsid w:val="007A3A5A"/>
    <w:rsid w:val="007A4370"/>
    <w:rsid w:val="007B589E"/>
    <w:rsid w:val="007C7CB3"/>
    <w:rsid w:val="007D093F"/>
    <w:rsid w:val="007D3741"/>
    <w:rsid w:val="007E04F3"/>
    <w:rsid w:val="007E1D15"/>
    <w:rsid w:val="007E1DEA"/>
    <w:rsid w:val="007E2202"/>
    <w:rsid w:val="007F37D7"/>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2226B"/>
    <w:rsid w:val="0092762F"/>
    <w:rsid w:val="009378CA"/>
    <w:rsid w:val="00946B1F"/>
    <w:rsid w:val="0094739D"/>
    <w:rsid w:val="009477CE"/>
    <w:rsid w:val="0095025E"/>
    <w:rsid w:val="00950EB1"/>
    <w:rsid w:val="009519D6"/>
    <w:rsid w:val="00955C4C"/>
    <w:rsid w:val="00956139"/>
    <w:rsid w:val="00960138"/>
    <w:rsid w:val="00967129"/>
    <w:rsid w:val="0098111D"/>
    <w:rsid w:val="0099165D"/>
    <w:rsid w:val="00995338"/>
    <w:rsid w:val="00995DFB"/>
    <w:rsid w:val="00996777"/>
    <w:rsid w:val="009A46B2"/>
    <w:rsid w:val="009A4B32"/>
    <w:rsid w:val="009B2021"/>
    <w:rsid w:val="009B3938"/>
    <w:rsid w:val="009B58B3"/>
    <w:rsid w:val="009C0BC7"/>
    <w:rsid w:val="009C5D64"/>
    <w:rsid w:val="009C6592"/>
    <w:rsid w:val="009E07C3"/>
    <w:rsid w:val="009E209B"/>
    <w:rsid w:val="009F0747"/>
    <w:rsid w:val="009F2FC8"/>
    <w:rsid w:val="00A03514"/>
    <w:rsid w:val="00A0734A"/>
    <w:rsid w:val="00A159EC"/>
    <w:rsid w:val="00A16D4A"/>
    <w:rsid w:val="00A17079"/>
    <w:rsid w:val="00A223FD"/>
    <w:rsid w:val="00A33D1D"/>
    <w:rsid w:val="00A37A61"/>
    <w:rsid w:val="00A4097F"/>
    <w:rsid w:val="00A448C3"/>
    <w:rsid w:val="00A458D4"/>
    <w:rsid w:val="00A460E9"/>
    <w:rsid w:val="00A46820"/>
    <w:rsid w:val="00A46FB7"/>
    <w:rsid w:val="00A51525"/>
    <w:rsid w:val="00A53118"/>
    <w:rsid w:val="00A54025"/>
    <w:rsid w:val="00A5412E"/>
    <w:rsid w:val="00A5592E"/>
    <w:rsid w:val="00A6211B"/>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71E8"/>
    <w:rsid w:val="00AC2187"/>
    <w:rsid w:val="00AC39FB"/>
    <w:rsid w:val="00AD16DF"/>
    <w:rsid w:val="00AD53C7"/>
    <w:rsid w:val="00AD7ADC"/>
    <w:rsid w:val="00AE08EB"/>
    <w:rsid w:val="00AE3CC7"/>
    <w:rsid w:val="00AE436F"/>
    <w:rsid w:val="00AE7399"/>
    <w:rsid w:val="00AF66D6"/>
    <w:rsid w:val="00AF7BAA"/>
    <w:rsid w:val="00B00BBE"/>
    <w:rsid w:val="00B023C6"/>
    <w:rsid w:val="00B03AB8"/>
    <w:rsid w:val="00B05DF3"/>
    <w:rsid w:val="00B10710"/>
    <w:rsid w:val="00B1153E"/>
    <w:rsid w:val="00B208FA"/>
    <w:rsid w:val="00B24F38"/>
    <w:rsid w:val="00B25751"/>
    <w:rsid w:val="00B25C12"/>
    <w:rsid w:val="00B2766F"/>
    <w:rsid w:val="00B31ABC"/>
    <w:rsid w:val="00B34BAA"/>
    <w:rsid w:val="00B401FD"/>
    <w:rsid w:val="00B445ED"/>
    <w:rsid w:val="00B45690"/>
    <w:rsid w:val="00B47EB4"/>
    <w:rsid w:val="00B52E61"/>
    <w:rsid w:val="00B5568B"/>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512B"/>
    <w:rsid w:val="00C55C4D"/>
    <w:rsid w:val="00C74DAF"/>
    <w:rsid w:val="00C80116"/>
    <w:rsid w:val="00C85423"/>
    <w:rsid w:val="00C86E78"/>
    <w:rsid w:val="00C87BFC"/>
    <w:rsid w:val="00C93064"/>
    <w:rsid w:val="00C97345"/>
    <w:rsid w:val="00CA32C2"/>
    <w:rsid w:val="00CA3888"/>
    <w:rsid w:val="00CA53ED"/>
    <w:rsid w:val="00CD244E"/>
    <w:rsid w:val="00CE2E10"/>
    <w:rsid w:val="00CE5DF2"/>
    <w:rsid w:val="00CF510B"/>
    <w:rsid w:val="00CF5E71"/>
    <w:rsid w:val="00CF7079"/>
    <w:rsid w:val="00CF7FAC"/>
    <w:rsid w:val="00D0281F"/>
    <w:rsid w:val="00D0537C"/>
    <w:rsid w:val="00D160C1"/>
    <w:rsid w:val="00D17794"/>
    <w:rsid w:val="00D2050B"/>
    <w:rsid w:val="00D216AC"/>
    <w:rsid w:val="00D22398"/>
    <w:rsid w:val="00D25AD2"/>
    <w:rsid w:val="00D3217A"/>
    <w:rsid w:val="00D35E6C"/>
    <w:rsid w:val="00D41CCB"/>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933FA"/>
    <w:rsid w:val="00DB4375"/>
    <w:rsid w:val="00DD29D8"/>
    <w:rsid w:val="00DE2A08"/>
    <w:rsid w:val="00DE2B4D"/>
    <w:rsid w:val="00DF136A"/>
    <w:rsid w:val="00DF1E6E"/>
    <w:rsid w:val="00DF7E62"/>
    <w:rsid w:val="00E00E44"/>
    <w:rsid w:val="00E049A8"/>
    <w:rsid w:val="00E12ECB"/>
    <w:rsid w:val="00E13277"/>
    <w:rsid w:val="00E1451F"/>
    <w:rsid w:val="00E15877"/>
    <w:rsid w:val="00E15A72"/>
    <w:rsid w:val="00E15B51"/>
    <w:rsid w:val="00E15E28"/>
    <w:rsid w:val="00E16577"/>
    <w:rsid w:val="00E16C95"/>
    <w:rsid w:val="00E36051"/>
    <w:rsid w:val="00E441DF"/>
    <w:rsid w:val="00E475FF"/>
    <w:rsid w:val="00E51574"/>
    <w:rsid w:val="00E544FA"/>
    <w:rsid w:val="00E57566"/>
    <w:rsid w:val="00E5792E"/>
    <w:rsid w:val="00E6077C"/>
    <w:rsid w:val="00E6618E"/>
    <w:rsid w:val="00E7120B"/>
    <w:rsid w:val="00E77436"/>
    <w:rsid w:val="00E82C8E"/>
    <w:rsid w:val="00E87753"/>
    <w:rsid w:val="00E87CFA"/>
    <w:rsid w:val="00E93D77"/>
    <w:rsid w:val="00E95264"/>
    <w:rsid w:val="00E95381"/>
    <w:rsid w:val="00EA2172"/>
    <w:rsid w:val="00EA2DC1"/>
    <w:rsid w:val="00EA5E9D"/>
    <w:rsid w:val="00EB5340"/>
    <w:rsid w:val="00EB58A7"/>
    <w:rsid w:val="00EC4986"/>
    <w:rsid w:val="00EC5571"/>
    <w:rsid w:val="00ED0E8F"/>
    <w:rsid w:val="00EE1504"/>
    <w:rsid w:val="00EE24CD"/>
    <w:rsid w:val="00EE3B5B"/>
    <w:rsid w:val="00EE4CC9"/>
    <w:rsid w:val="00EE54DC"/>
    <w:rsid w:val="00EE5E60"/>
    <w:rsid w:val="00EE7F9D"/>
    <w:rsid w:val="00EF059F"/>
    <w:rsid w:val="00EF0AB8"/>
    <w:rsid w:val="00EF4800"/>
    <w:rsid w:val="00EF674A"/>
    <w:rsid w:val="00F00A3D"/>
    <w:rsid w:val="00F056A7"/>
    <w:rsid w:val="00F15D2D"/>
    <w:rsid w:val="00F17CA4"/>
    <w:rsid w:val="00F23E88"/>
    <w:rsid w:val="00F24DDD"/>
    <w:rsid w:val="00F2685A"/>
    <w:rsid w:val="00F2770B"/>
    <w:rsid w:val="00F32A8D"/>
    <w:rsid w:val="00F32ACA"/>
    <w:rsid w:val="00F43D91"/>
    <w:rsid w:val="00F50FC6"/>
    <w:rsid w:val="00F5432D"/>
    <w:rsid w:val="00F549A3"/>
    <w:rsid w:val="00F55CBF"/>
    <w:rsid w:val="00F65058"/>
    <w:rsid w:val="00F72B10"/>
    <w:rsid w:val="00F73609"/>
    <w:rsid w:val="00F77359"/>
    <w:rsid w:val="00F803A6"/>
    <w:rsid w:val="00F85457"/>
    <w:rsid w:val="00F86A73"/>
    <w:rsid w:val="00F920CF"/>
    <w:rsid w:val="00FA58DA"/>
    <w:rsid w:val="00FB0FF4"/>
    <w:rsid w:val="00FB40FF"/>
    <w:rsid w:val="00FB51D5"/>
    <w:rsid w:val="00FB5585"/>
    <w:rsid w:val="00FC0FEB"/>
    <w:rsid w:val="00FC345B"/>
    <w:rsid w:val="00FC5D22"/>
    <w:rsid w:val="00FD2159"/>
    <w:rsid w:val="00FD45D0"/>
    <w:rsid w:val="00FD4E37"/>
    <w:rsid w:val="00FD6FDD"/>
    <w:rsid w:val="00FE6C64"/>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E186E"/>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rPr>
  </w:style>
  <w:style w:type="paragraph" w:styleId="aa">
    <w:name w:val="annotation text"/>
    <w:basedOn w:val="a0"/>
    <w:link w:val="ab"/>
    <w:qFormat/>
    <w:pPr>
      <w:overflowPunct/>
      <w:autoSpaceDE/>
      <w:autoSpaceDN/>
      <w:adjustRightInd/>
      <w:spacing w:after="0"/>
      <w:textAlignment w:val="auto"/>
    </w:pPr>
    <w:rPr>
      <w:rFonts w:eastAsia="MS Gothic"/>
    </w:rPr>
  </w:style>
  <w:style w:type="paragraph" w:styleId="32">
    <w:name w:val="Body Text 3"/>
    <w:basedOn w:val="a0"/>
    <w:link w:val="33"/>
    <w:qFormat/>
    <w:pPr>
      <w:overflowPunct/>
      <w:autoSpaceDE/>
      <w:autoSpaceDN/>
      <w:adjustRightInd/>
      <w:spacing w:after="0"/>
      <w:jc w:val="both"/>
      <w:textAlignment w:val="auto"/>
    </w:pPr>
    <w:rPr>
      <w:rFonts w:eastAsia="MS Gothic"/>
      <w:sz w:val="24"/>
    </w:rPr>
  </w:style>
  <w:style w:type="paragraph" w:styleId="ac">
    <w:name w:val="Body Text"/>
    <w:basedOn w:val="a0"/>
    <w:link w:val="ad"/>
    <w:qFormat/>
    <w:pPr>
      <w:overflowPunct/>
      <w:autoSpaceDE/>
      <w:autoSpaceDN/>
      <w:adjustRightInd/>
      <w:spacing w:after="120"/>
      <w:textAlignment w:val="auto"/>
    </w:pPr>
    <w:rPr>
      <w:rFonts w:eastAsia="MS Gothic"/>
      <w:sz w:val="24"/>
    </w:rPr>
  </w:style>
  <w:style w:type="paragraph" w:styleId="ae">
    <w:name w:val="Body Text Indent"/>
    <w:basedOn w:val="a0"/>
    <w:link w:val="af"/>
    <w:qFormat/>
    <w:pPr>
      <w:overflowPunct/>
      <w:autoSpaceDE/>
      <w:autoSpaceDN/>
      <w:adjustRightInd/>
      <w:spacing w:after="0"/>
      <w:ind w:left="360"/>
      <w:textAlignment w:val="auto"/>
    </w:pPr>
    <w:rPr>
      <w:rFonts w:eastAsia="MS Gothic"/>
      <w:sz w:val="24"/>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a0"/>
    <w:qFormat/>
    <w:pPr>
      <w:keepLines/>
      <w:ind w:left="1135" w:hanging="851"/>
    </w:p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20"/>
    <w:qFormat/>
  </w:style>
  <w:style w:type="paragraph" w:customStyle="1" w:styleId="TableText">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a4"/>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a0"/>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30"/>
    <w:qFormat/>
  </w:style>
  <w:style w:type="paragraph" w:customStyle="1" w:styleId="Tabletext1">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a0"/>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a0"/>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aff6">
    <w:name w:val="List Paragraph"/>
    <w:basedOn w:val="a0"/>
    <w:link w:val="aff7"/>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51"/>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1"/>
    <w:next w:val="a0"/>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41"/>
    <w:qFormat/>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a0"/>
    <w:qFormat/>
    <w:pPr>
      <w:keepLines/>
      <w:ind w:left="1702" w:hanging="1418"/>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af">
    <w:name w:val="正文文本缩进 字符"/>
    <w:link w:val="ae"/>
    <w:qFormat/>
    <w:rPr>
      <w:rFonts w:eastAsia="MS Gothic"/>
      <w:sz w:val="24"/>
      <w:lang w:val="en-GB"/>
    </w:rPr>
  </w:style>
  <w:style w:type="character" w:customStyle="1" w:styleId="24">
    <w:name w:val="正文文本缩进 2 字符"/>
    <w:link w:val="23"/>
    <w:qFormat/>
    <w:rPr>
      <w:rFonts w:eastAsia="MS Gothic"/>
      <w:kern w:val="2"/>
      <w:sz w:val="24"/>
      <w:lang w:val="en-GB"/>
    </w:rPr>
  </w:style>
  <w:style w:type="character" w:customStyle="1" w:styleId="aff8">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af1">
    <w:name w:val="纯文本 字符"/>
    <w:link w:val="af0"/>
    <w:qFormat/>
    <w:rPr>
      <w:rFonts w:ascii="Courier New" w:eastAsia="MS Gothic" w:hAnsi="Courier New"/>
      <w:sz w:val="24"/>
      <w:lang w:val="en-GB"/>
    </w:rPr>
  </w:style>
  <w:style w:type="character" w:customStyle="1" w:styleId="33">
    <w:name w:val="正文文本 3 字符"/>
    <w:link w:val="32"/>
    <w:qFormat/>
    <w:rPr>
      <w:rFonts w:eastAsia="MS Gothic"/>
      <w:sz w:val="24"/>
      <w:lang w:val="en-GB"/>
    </w:rPr>
  </w:style>
  <w:style w:type="character" w:customStyle="1" w:styleId="aff7">
    <w:name w:val="列表段落 字符"/>
    <w:link w:val="aff6"/>
    <w:uiPriority w:val="34"/>
    <w:qFormat/>
    <w:rPr>
      <w:rFonts w:ascii="Century" w:hAnsi="Century"/>
      <w:kern w:val="2"/>
      <w:sz w:val="21"/>
      <w:szCs w:val="22"/>
    </w:rPr>
  </w:style>
  <w:style w:type="character" w:customStyle="1" w:styleId="ad">
    <w:name w:val="正文文本 字符"/>
    <w:link w:val="ac"/>
    <w:qFormat/>
    <w:rPr>
      <w:rFonts w:eastAsia="MS Gothic"/>
      <w:sz w:val="24"/>
      <w:lang w:val="en-GB"/>
    </w:rPr>
  </w:style>
  <w:style w:type="character" w:customStyle="1" w:styleId="ab">
    <w:name w:val="批注文字 字符"/>
    <w:link w:val="aa"/>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70">
    <w:name w:val="标题 7 字符"/>
    <w:link w:val="7"/>
    <w:qFormat/>
    <w:rPr>
      <w:rFonts w:ascii="Arial" w:eastAsia="Times New Roman" w:hAnsi="Arial"/>
      <w:lang w:val="en-GB" w:eastAsia="zh-CN"/>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afc">
    <w:name w:val="标题 字符"/>
    <w:link w:val="afb"/>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af3">
    <w:name w:val="批注框文本 字符"/>
    <w:link w:val="af2"/>
    <w:qFormat/>
    <w:rPr>
      <w:rFonts w:ascii="Arial" w:eastAsia="MS Gothic" w:hAnsi="Arial"/>
      <w:sz w:val="18"/>
      <w:lang w:val="en-GB"/>
    </w:rPr>
  </w:style>
  <w:style w:type="character" w:customStyle="1" w:styleId="af6">
    <w:name w:val="页脚 字符"/>
    <w:link w:val="af4"/>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af7">
    <w:name w:val="页眉 字符"/>
    <w:link w:val="af5"/>
    <w:qFormat/>
    <w:locked/>
    <w:rPr>
      <w:rFonts w:ascii="Arial" w:eastAsia="Times New Roman" w:hAnsi="Arial"/>
      <w:b/>
      <w:sz w:val="18"/>
      <w:lang w:val="en-US" w:eastAsia="zh-CN" w:bidi="ar-SA"/>
    </w:rPr>
  </w:style>
  <w:style w:type="character" w:styleId="aff9">
    <w:name w:val="Unresolved Mention"/>
    <w:basedOn w:val="a1"/>
    <w:uiPriority w:val="99"/>
    <w:semiHidden/>
    <w:unhideWhenUsed/>
    <w:rsid w:val="00433EB7"/>
    <w:rPr>
      <w:color w:val="605E5C"/>
      <w:shd w:val="clear" w:color="auto" w:fill="E1DFDD"/>
    </w:rPr>
  </w:style>
  <w:style w:type="paragraph" w:customStyle="1" w:styleId="affa">
    <w:name w:val="列出段落"/>
    <w:basedOn w:val="a0"/>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ffa"/>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6/Docs/RP-221300.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yogesht@qti.qualcomm.com" TargetMode="External"/><Relationship Id="rId4" Type="http://schemas.openxmlformats.org/officeDocument/2006/relationships/settings" Target="setting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4</Pages>
  <Words>1013</Words>
  <Characters>5779</Characters>
  <Application>Microsoft Office Word</Application>
  <DocSecurity>0</DocSecurity>
  <Lines>48</Lines>
  <Paragraphs>13</Paragraphs>
  <ScaleCrop>false</ScaleCrop>
  <Company/>
  <LinksUpToDate>false</LinksUpToDate>
  <CharactersWithSpaces>6779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70</cp:revision>
  <dcterms:created xsi:type="dcterms:W3CDTF">2023-03-02T11:27:00Z</dcterms:created>
  <dcterms:modified xsi:type="dcterms:W3CDTF">2023-12-04T02:21:00Z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